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47"/>
        <w:ind w:left="4149" w:right="0" w:firstLine="4246"/>
        <w:jc w:val="left"/>
        <w:rPr>
          <w:b w:val="0"/>
          <w:bCs w:val="0"/>
        </w:rPr>
      </w:pPr>
      <w:r>
        <w:rPr>
          <w:spacing w:val="-1"/>
        </w:rPr>
        <w:t>ANEXA</w:t>
      </w:r>
      <w:r>
        <w:rPr>
          <w:spacing w:val="-8"/>
        </w:rPr>
        <w:t> </w:t>
      </w:r>
      <w:r>
        <w:rPr>
          <w:spacing w:val="-1"/>
        </w:rPr>
        <w:t>nr.</w:t>
      </w:r>
      <w:r>
        <w:rPr>
          <w:spacing w:val="-5"/>
        </w:rPr>
        <w:t> </w:t>
      </w:r>
      <w:r>
        <w:rPr/>
        <w:t>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before="0"/>
        <w:ind w:left="509" w:right="5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t>DECLARAȚIE</w:t>
      </w:r>
      <w:r>
        <w:rPr>
          <w:rFonts w:ascii="Times New Roman" w:hAnsi="Times New Roman"/>
          <w:sz w:val="24"/>
        </w:rPr>
      </w:r>
    </w:p>
    <w:p>
      <w:pPr>
        <w:spacing w:before="41"/>
        <w:ind w:left="509" w:right="5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luare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cunoștință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și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consimțământ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prelucrarea datelor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caracter</w:t>
      </w:r>
      <w:r>
        <w:rPr>
          <w:rFonts w:ascii="Times New Roman" w:hAnsi="Times New Roman"/>
          <w:b/>
          <w:spacing w:val="-3"/>
          <w:sz w:val="24"/>
        </w:rPr>
        <w:t> personal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161"/>
        <w:ind w:left="1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Subsemnatul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subsemnata</w:t>
      </w:r>
      <w:r>
        <w:rPr>
          <w:rFonts w:ascii="Times New Roman"/>
          <w:spacing w:val="-34"/>
        </w:rPr>
        <w:t> </w:t>
      </w:r>
      <w:r>
        <w:rPr>
          <w:rFonts w:ascii="Times New Roman"/>
          <w:spacing w:val="-1"/>
        </w:rPr>
        <w:t>.........................................................................................................(numele</w:t>
      </w:r>
    </w:p>
    <w:p>
      <w:pPr>
        <w:pStyle w:val="BodyText"/>
        <w:spacing w:line="277" w:lineRule="auto" w:before="41"/>
        <w:ind w:left="118" w:right="132"/>
        <w:jc w:val="both"/>
        <w:rPr>
          <w:rFonts w:ascii="Times New Roman" w:hAnsi="Times New Roman" w:cs="Times New Roman" w:eastAsia="Times New Roman"/>
        </w:rPr>
      </w:pPr>
      <w:r>
        <w:rPr/>
        <w:t>și</w:t>
      </w:r>
      <w:r>
        <w:rPr>
          <w:spacing w:val="17"/>
        </w:rPr>
        <w:t> </w:t>
      </w:r>
      <w:r>
        <w:rPr>
          <w:spacing w:val="-1"/>
        </w:rPr>
        <w:t>prenumele</w:t>
      </w:r>
      <w:r>
        <w:rPr>
          <w:spacing w:val="15"/>
        </w:rPr>
        <w:t> </w:t>
      </w:r>
      <w:r>
        <w:rPr/>
        <w:t>persoanei),</w:t>
      </w:r>
      <w:r>
        <w:rPr>
          <w:spacing w:val="16"/>
        </w:rPr>
        <w:t> </w:t>
      </w:r>
      <w:r>
        <w:rPr>
          <w:spacing w:val="-1"/>
        </w:rPr>
        <w:t>având</w:t>
      </w:r>
      <w:r>
        <w:rPr>
          <w:spacing w:val="18"/>
        </w:rPr>
        <w:t> </w:t>
      </w:r>
      <w:r>
        <w:rPr>
          <w:spacing w:val="-1"/>
        </w:rPr>
        <w:t>cetățenia</w:t>
      </w:r>
      <w:r>
        <w:rPr>
          <w:spacing w:val="16"/>
        </w:rPr>
        <w:t> </w:t>
      </w:r>
      <w:r>
        <w:rPr/>
        <w:t>...................................................,</w:t>
      </w:r>
      <w:r>
        <w:rPr>
          <w:spacing w:val="16"/>
        </w:rPr>
        <w:t> </w:t>
      </w:r>
      <w:r>
        <w:rPr>
          <w:spacing w:val="-1"/>
        </w:rPr>
        <w:t>titular</w:t>
      </w:r>
      <w:r>
        <w:rPr>
          <w:spacing w:val="15"/>
        </w:rPr>
        <w:t> </w:t>
      </w:r>
      <w:r>
        <w:rPr>
          <w:spacing w:val="-1"/>
        </w:rPr>
        <w:t>al</w:t>
      </w:r>
      <w:r>
        <w:rPr>
          <w:spacing w:val="17"/>
        </w:rPr>
        <w:t> </w:t>
      </w:r>
      <w:r>
        <w:rPr/>
        <w:t>actului</w:t>
      </w:r>
      <w:r>
        <w:rPr>
          <w:spacing w:val="17"/>
        </w:rPr>
        <w:t> </w:t>
      </w:r>
      <w:r>
        <w:rPr/>
        <w:t>de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identitate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....................................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seria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..............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nr.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.................................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eliberat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la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data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5"/>
        </w:rPr>
        <w:t>de</w:t>
      </w:r>
      <w:r>
        <w:rPr>
          <w:rFonts w:ascii="Times New Roman" w:hAnsi="Times New Roman"/>
        </w:rPr>
      </w:r>
    </w:p>
    <w:p>
      <w:pPr>
        <w:pStyle w:val="BodyText"/>
        <w:spacing w:line="276" w:lineRule="exact"/>
        <w:ind w:left="11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.....................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către</w:t>
      </w:r>
      <w:r>
        <w:rPr>
          <w:spacing w:val="35"/>
        </w:rPr>
        <w:t> </w:t>
      </w:r>
      <w:r>
        <w:rPr>
          <w:rFonts w:ascii="Times New Roman" w:hAnsi="Times New Roman"/>
        </w:rPr>
        <w:t>..................................................................................,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având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adresa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3"/>
        </w:rPr>
        <w:t>e-mail</w:t>
      </w:r>
    </w:p>
    <w:p>
      <w:pPr>
        <w:pStyle w:val="BodyText"/>
        <w:spacing w:line="240" w:lineRule="auto" w:before="41"/>
        <w:ind w:left="11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................................................. </w:t>
      </w:r>
      <w:r>
        <w:rPr/>
        <w:t>și </w:t>
      </w:r>
      <w:r>
        <w:rPr>
          <w:spacing w:val="-1"/>
        </w:rPr>
        <w:t>numărul</w:t>
      </w:r>
      <w:r>
        <w:rPr/>
        <w:t> de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telefon </w:t>
      </w:r>
      <w:r>
        <w:rPr>
          <w:rFonts w:ascii="Times New Roman" w:hAnsi="Times New Roman"/>
          <w:spacing w:val="-3"/>
        </w:rPr>
        <w:t>................................................</w:t>
      </w:r>
      <w:r>
        <w:rPr>
          <w:rFonts w:ascii="Times New Roman" w:hAnsi="Times New Roman"/>
        </w:rPr>
      </w:r>
    </w:p>
    <w:p>
      <w:pPr>
        <w:pStyle w:val="BodyText"/>
        <w:spacing w:line="276" w:lineRule="auto" w:before="45"/>
        <w:ind w:left="118" w:right="117" w:hanging="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în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-1"/>
        </w:rPr>
        <w:t>calitate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student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1"/>
        </w:rPr>
        <w:t>al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ASE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</w:rPr>
        <w:t>din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-1"/>
        </w:rPr>
        <w:t>București,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-1"/>
        </w:rPr>
        <w:t>consimt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în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  <w:spacing w:val="-2"/>
        </w:rPr>
        <w:t>mod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  <w:spacing w:val="-1"/>
        </w:rPr>
        <w:t>expres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1"/>
        </w:rPr>
        <w:t>si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-1"/>
        </w:rPr>
        <w:t>neechivoc</w:t>
      </w:r>
      <w:r>
        <w:rPr>
          <w:rFonts w:ascii="Times New Roman" w:hAnsi="Times New Roman"/>
          <w:b/>
          <w:spacing w:val="35"/>
        </w:rPr>
        <w:t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datele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caracter</w:t>
      </w:r>
      <w:r>
        <w:rPr>
          <w:spacing w:val="53"/>
        </w:rPr>
        <w:t> </w:t>
      </w:r>
      <w:r>
        <w:rPr>
          <w:spacing w:val="-1"/>
        </w:rPr>
        <w:t>personal</w:t>
      </w:r>
      <w:r>
        <w:rPr>
          <w:spacing w:val="57"/>
        </w:rPr>
        <w:t> </w:t>
      </w:r>
      <w:r>
        <w:rPr>
          <w:spacing w:val="-1"/>
        </w:rPr>
        <w:t>ce</w:t>
      </w:r>
      <w:r>
        <w:rPr>
          <w:spacing w:val="54"/>
        </w:rPr>
        <w:t> </w:t>
      </w:r>
      <w:r>
        <w:rPr>
          <w:spacing w:val="1"/>
        </w:rPr>
        <w:t>mă</w:t>
      </w:r>
      <w:r>
        <w:rPr>
          <w:spacing w:val="56"/>
        </w:rPr>
        <w:t> </w:t>
      </w:r>
      <w:r>
        <w:rPr>
          <w:spacing w:val="-1"/>
        </w:rPr>
        <w:t>privesc</w:t>
      </w:r>
      <w:r>
        <w:rPr>
          <w:spacing w:val="54"/>
        </w:rPr>
        <w:t> </w:t>
      </w:r>
      <w:r>
        <w:rPr/>
        <w:t>să</w:t>
      </w:r>
      <w:r>
        <w:rPr>
          <w:spacing w:val="56"/>
        </w:rPr>
        <w:t> </w:t>
      </w:r>
      <w:r>
        <w:rPr/>
        <w:t>fie</w:t>
      </w:r>
      <w:r>
        <w:rPr>
          <w:spacing w:val="53"/>
        </w:rPr>
        <w:t> </w:t>
      </w:r>
      <w:r>
        <w:rPr/>
        <w:t>prelucrate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către</w:t>
      </w:r>
      <w:r>
        <w:rPr>
          <w:spacing w:val="53"/>
        </w:rPr>
        <w:t> </w:t>
      </w:r>
      <w:r>
        <w:rPr/>
        <w:t>Academia</w:t>
      </w:r>
      <w:r>
        <w:rPr>
          <w:spacing w:val="54"/>
        </w:rPr>
        <w:t> </w:t>
      </w:r>
      <w:r>
        <w:rPr>
          <w:spacing w:val="1"/>
        </w:rPr>
        <w:t>de</w:t>
      </w:r>
      <w:r>
        <w:rPr>
          <w:spacing w:val="54"/>
        </w:rPr>
        <w:t> </w:t>
      </w:r>
      <w:r>
        <w:rPr/>
        <w:t>Studii</w:t>
      </w:r>
      <w:r>
        <w:rPr>
          <w:spacing w:val="55"/>
        </w:rPr>
        <w:t> </w:t>
      </w:r>
      <w:r>
        <w:rPr>
          <w:spacing w:val="-1"/>
        </w:rPr>
        <w:t>Economice</w:t>
      </w:r>
      <w:r>
        <w:rPr>
          <w:spacing w:val="54"/>
        </w:rPr>
        <w:t> </w:t>
      </w:r>
      <w:r>
        <w:rPr/>
        <w:t>din</w:t>
      </w:r>
      <w:r>
        <w:rPr>
          <w:spacing w:val="51"/>
        </w:rPr>
        <w:t> </w:t>
      </w:r>
      <w:r>
        <w:rPr>
          <w:spacing w:val="-1"/>
        </w:rPr>
        <w:t>București,</w:t>
      </w:r>
      <w:r>
        <w:rPr>
          <w:spacing w:val="6"/>
        </w:rPr>
        <w:t> </w:t>
      </w:r>
      <w:r>
        <w:rPr/>
        <w:t>prin</w:t>
      </w:r>
      <w:r>
        <w:rPr>
          <w:spacing w:val="6"/>
        </w:rPr>
        <w:t> </w:t>
      </w:r>
      <w:r>
        <w:rPr>
          <w:spacing w:val="-1"/>
        </w:rPr>
        <w:t>mijloace</w:t>
      </w:r>
      <w:r>
        <w:rPr>
          <w:spacing w:val="8"/>
        </w:rPr>
        <w:t> </w:t>
      </w:r>
      <w:r>
        <w:rPr>
          <w:spacing w:val="-1"/>
        </w:rPr>
        <w:t>automate</w:t>
      </w:r>
      <w:r>
        <w:rPr>
          <w:spacing w:val="6"/>
        </w:rPr>
        <w:t> </w:t>
      </w:r>
      <w:r>
        <w:rPr/>
        <w:t>si</w:t>
      </w:r>
      <w:r>
        <w:rPr>
          <w:spacing w:val="7"/>
        </w:rPr>
        <w:t> </w:t>
      </w:r>
      <w:r>
        <w:rPr>
          <w:spacing w:val="-1"/>
        </w:rPr>
        <w:t>neautomate,</w:t>
      </w:r>
      <w:r>
        <w:rPr>
          <w:spacing w:val="11"/>
        </w:rPr>
        <w:t> </w:t>
      </w:r>
      <w:r>
        <w:rPr/>
        <w:t>în</w:t>
      </w:r>
      <w:r>
        <w:rPr>
          <w:spacing w:val="7"/>
        </w:rPr>
        <w:t> </w:t>
      </w:r>
      <w:r>
        <w:rPr>
          <w:spacing w:val="-1"/>
        </w:rPr>
        <w:t>conformitate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>
          <w:rFonts w:ascii="Times New Roman" w:hAnsi="Times New Roman"/>
        </w:rPr>
        <w:t>prevederile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Regulamentului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nr.</w:t>
      </w:r>
      <w:r>
        <w:rPr>
          <w:rFonts w:ascii="Times New Roman" w:hAnsi="Times New Roman"/>
          <w:spacing w:val="99"/>
        </w:rPr>
        <w:t> </w:t>
      </w:r>
      <w:r>
        <w:rPr>
          <w:rFonts w:ascii="Times New Roman" w:hAnsi="Times New Roman"/>
        </w:rPr>
        <w:t>679 din 27 aprilie 2016 privind </w:t>
      </w:r>
      <w:r>
        <w:rPr>
          <w:spacing w:val="-1"/>
        </w:rPr>
        <w:t>protecția </w:t>
      </w:r>
      <w:r>
        <w:rPr>
          <w:rFonts w:ascii="Times New Roman" w:hAnsi="Times New Roman"/>
        </w:rPr>
        <w:t>persoanelor fizice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-1"/>
        </w:rPr>
        <w:t>ceea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1"/>
        </w:rPr>
        <w:t> </w:t>
      </w:r>
      <w:r>
        <w:rPr/>
        <w:t>privește </w:t>
      </w:r>
      <w:r>
        <w:rPr>
          <w:rFonts w:ascii="Times New Roman" w:hAnsi="Times New Roman"/>
          <w:spacing w:val="-1"/>
        </w:rPr>
        <w:t>prelucrarea </w:t>
      </w:r>
      <w:r>
        <w:rPr>
          <w:rFonts w:ascii="Times New Roman" w:hAnsi="Times New Roman"/>
        </w:rPr>
        <w:t>datelor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caracter</w:t>
      </w:r>
      <w:r>
        <w:rPr>
          <w:spacing w:val="39"/>
        </w:rPr>
        <w:t> </w:t>
      </w:r>
      <w:r>
        <w:rPr>
          <w:spacing w:val="-1"/>
        </w:rPr>
        <w:t>personal</w:t>
      </w:r>
      <w:r>
        <w:rPr>
          <w:spacing w:val="38"/>
        </w:rPr>
        <w:t> </w:t>
      </w:r>
      <w:r>
        <w:rPr/>
        <w:t>si</w:t>
      </w:r>
      <w:r>
        <w:rPr>
          <w:spacing w:val="38"/>
        </w:rPr>
        <w:t> </w:t>
      </w:r>
      <w:r>
        <w:rPr/>
        <w:t>privind</w:t>
      </w:r>
      <w:r>
        <w:rPr>
          <w:spacing w:val="38"/>
        </w:rPr>
        <w:t> </w:t>
      </w:r>
      <w:r>
        <w:rPr>
          <w:spacing w:val="-1"/>
        </w:rPr>
        <w:t>libera</w:t>
      </w:r>
      <w:r>
        <w:rPr>
          <w:spacing w:val="38"/>
        </w:rPr>
        <w:t> </w:t>
      </w:r>
      <w:r>
        <w:rPr>
          <w:spacing w:val="-1"/>
        </w:rPr>
        <w:t>circulație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acestor</w:t>
      </w:r>
      <w:r>
        <w:rPr>
          <w:spacing w:val="38"/>
        </w:rPr>
        <w:t> </w:t>
      </w:r>
      <w:r>
        <w:rPr/>
        <w:t>date</w:t>
      </w:r>
      <w:r>
        <w:rPr>
          <w:spacing w:val="37"/>
        </w:rPr>
        <w:t> </w:t>
      </w:r>
      <w:r>
        <w:rPr/>
        <w:t>si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/>
        <w:t>abrogare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Directivei</w:t>
      </w:r>
      <w:r>
        <w:rPr>
          <w:spacing w:val="38"/>
        </w:rPr>
        <w:t> </w:t>
      </w:r>
      <w:r>
        <w:rPr/>
        <w:t>95/46/CE</w:t>
      </w:r>
      <w:r>
        <w:rPr>
          <w:spacing w:val="81"/>
        </w:rPr>
        <w:t> </w:t>
      </w:r>
      <w:r>
        <w:rPr>
          <w:rFonts w:ascii="Times New Roman" w:hAnsi="Times New Roman"/>
          <w:spacing w:val="-1"/>
        </w:rPr>
        <w:t>(Regulamentul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general</w:t>
      </w:r>
      <w:r>
        <w:rPr>
          <w:rFonts w:ascii="Times New Roman" w:hAnsi="Times New Roman"/>
          <w:spacing w:val="28"/>
        </w:rPr>
        <w:t> </w:t>
      </w:r>
      <w:r>
        <w:rPr/>
        <w:t>privind</w:t>
      </w:r>
      <w:r>
        <w:rPr>
          <w:spacing w:val="26"/>
        </w:rPr>
        <w:t> </w:t>
      </w:r>
      <w:r>
        <w:rPr>
          <w:spacing w:val="-1"/>
        </w:rPr>
        <w:t>protecția</w:t>
      </w:r>
      <w:r>
        <w:rPr>
          <w:spacing w:val="25"/>
        </w:rPr>
        <w:t> </w:t>
      </w:r>
      <w:r>
        <w:rPr/>
        <w:t>datelor)</w:t>
      </w:r>
      <w:r>
        <w:rPr>
          <w:spacing w:val="27"/>
        </w:rPr>
        <w:t> </w:t>
      </w:r>
      <w:r>
        <w:rPr>
          <w:spacing w:val="-1"/>
        </w:rPr>
        <w:t>emis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Parlamentul</w:t>
      </w:r>
      <w:r>
        <w:rPr>
          <w:spacing w:val="26"/>
        </w:rPr>
        <w:t> </w:t>
      </w:r>
      <w:r>
        <w:rPr/>
        <w:t>European</w:t>
      </w:r>
      <w:r>
        <w:rPr>
          <w:spacing w:val="26"/>
        </w:rPr>
        <w:t> </w:t>
      </w:r>
      <w:r>
        <w:rPr/>
        <w:t>Consiliul</w:t>
      </w:r>
      <w:r>
        <w:rPr>
          <w:spacing w:val="26"/>
        </w:rPr>
        <w:t> </w:t>
      </w:r>
      <w:r>
        <w:rPr/>
        <w:t>Uniunii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Europene,</w:t>
      </w:r>
      <w:r>
        <w:rPr>
          <w:rFonts w:ascii="Times New Roman" w:hAnsi="Times New Roman"/>
        </w:rPr>
        <w:t> denumit în </w:t>
      </w:r>
      <w:r>
        <w:rPr>
          <w:rFonts w:ascii="Times New Roman" w:hAnsi="Times New Roman"/>
          <w:spacing w:val="-1"/>
        </w:rPr>
        <w:t>continuare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GDPR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6" w:right="0"/>
        <w:jc w:val="both"/>
      </w:pPr>
      <w:r>
        <w:rPr>
          <w:rFonts w:ascii="Times New Roman" w:hAnsi="Times New Roman"/>
          <w:spacing w:val="-1"/>
        </w:rPr>
        <w:t>Subsemnatul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subsemnata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declar</w:t>
      </w:r>
      <w:r>
        <w:rPr>
          <w:rFonts w:ascii="Times New Roman" w:hAnsi="Times New Roman"/>
          <w:spacing w:val="-11"/>
        </w:rPr>
        <w:t> </w:t>
      </w:r>
      <w:r>
        <w:rPr>
          <w:spacing w:val="-3"/>
        </w:rPr>
        <w:t>următoarele: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8" w:right="0" w:hanging="43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proprie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inițiativă</w:t>
      </w:r>
      <w:r>
        <w:rPr/>
        <w:t> </w:t>
      </w:r>
      <w:r>
        <w:rPr>
          <w:rFonts w:ascii="Times New Roman" w:hAnsi="Times New Roman"/>
        </w:rPr>
        <w:t>candidez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pentru ocuparea </w:t>
      </w:r>
      <w:r>
        <w:rPr>
          <w:rFonts w:ascii="Times New Roman" w:hAnsi="Times New Roman"/>
        </w:rPr>
        <w:t>unui loc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disponibil </w:t>
      </w:r>
      <w:r>
        <w:rPr>
          <w:rFonts w:ascii="Times New Roman" w:hAnsi="Times New Roman"/>
          <w:spacing w:val="-4"/>
        </w:rPr>
        <w:t>la:</w:t>
      </w:r>
    </w:p>
    <w:p>
      <w:pPr>
        <w:pStyle w:val="BodyText"/>
        <w:numPr>
          <w:ilvl w:val="1"/>
          <w:numId w:val="1"/>
        </w:numPr>
        <w:tabs>
          <w:tab w:pos="890" w:val="left" w:leader="none"/>
        </w:tabs>
        <w:spacing w:line="240" w:lineRule="auto" w:before="42" w:after="0"/>
        <w:ind w:left="848" w:right="0" w:hanging="302"/>
        <w:jc w:val="left"/>
        <w:rPr>
          <w:rFonts w:ascii="Times New Roman" w:hAnsi="Times New Roman" w:cs="Times New Roman" w:eastAsia="Times New Roman"/>
        </w:rPr>
      </w:pPr>
      <w:r>
        <w:rPr/>
        <w:t>mobilitățile</w:t>
      </w:r>
      <w:r>
        <w:rPr>
          <w:spacing w:val="-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studii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accesibile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cadrul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Programului Erasmus+</w:t>
      </w:r>
      <w:r>
        <w:rPr>
          <w:rFonts w:ascii="Times New Roman" w:hAnsi="Times New Roman"/>
          <w:spacing w:val="-4"/>
        </w:rPr>
        <w:t> </w:t>
      </w:r>
      <w:r>
        <w:rPr/>
        <w:t>și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programelor</w:t>
      </w:r>
      <w:r>
        <w:rPr>
          <w:rFonts w:ascii="Times New Roman" w:hAnsi="Times New Roman"/>
          <w:spacing w:val="-3"/>
        </w:rPr>
        <w:t> asimilate</w:t>
      </w:r>
    </w:p>
    <w:p>
      <w:pPr>
        <w:pStyle w:val="BodyText"/>
        <w:numPr>
          <w:ilvl w:val="1"/>
          <w:numId w:val="1"/>
        </w:numPr>
        <w:tabs>
          <w:tab w:pos="892" w:val="left" w:leader="none"/>
        </w:tabs>
        <w:spacing w:line="241" w:lineRule="auto" w:before="39" w:after="0"/>
        <w:ind w:left="848" w:right="1007" w:hanging="300"/>
        <w:jc w:val="left"/>
      </w:pPr>
      <w:r>
        <w:rPr/>
        <w:t>mobilitățile</w:t>
      </w:r>
      <w:r>
        <w:rPr>
          <w:spacing w:val="-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practică</w:t>
      </w:r>
      <w:r>
        <w:rPr>
          <w:spacing w:val="-6"/>
        </w:rPr>
        <w:t> </w:t>
      </w:r>
      <w:r>
        <w:rPr/>
        <w:t>(mobilitățile</w:t>
      </w:r>
      <w:r>
        <w:rPr>
          <w:spacing w:val="-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plasament)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accesibile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cadrul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Programului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Erasmus+ </w:t>
      </w:r>
      <w:r>
        <w:rPr/>
        <w:t>și al </w:t>
      </w:r>
      <w:r>
        <w:rPr>
          <w:spacing w:val="-1"/>
        </w:rPr>
        <w:t>programelor</w:t>
      </w:r>
      <w:r>
        <w:rPr/>
        <w:t> </w:t>
      </w:r>
      <w:r>
        <w:rPr>
          <w:spacing w:val="-1"/>
        </w:rPr>
        <w:t>asimilate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0"/>
          <w:numId w:val="1"/>
        </w:numPr>
        <w:tabs>
          <w:tab w:pos="549" w:val="left" w:leader="none"/>
        </w:tabs>
        <w:spacing w:line="276" w:lineRule="auto" w:before="0"/>
        <w:ind w:left="548" w:right="125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luat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cunoștință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că,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ASE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București,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participarea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concursurile</w:t>
      </w:r>
      <w:r>
        <w:rPr>
          <w:rFonts w:ascii="Times New Roman" w:hAnsi="Times New Roman"/>
          <w:spacing w:val="9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organizate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ocuparea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locurilor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disponibile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mobilitățile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studii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sau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mobilitățile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practică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(mobilitățile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plasament)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accesibile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cadrul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Programului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Erasmus+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și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programelor</w:t>
      </w:r>
      <w:r>
        <w:rPr>
          <w:rFonts w:ascii="Times New Roman" w:hAnsi="Times New Roman"/>
          <w:spacing w:val="1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asimilate,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aplică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Regulamentul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privind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mobilităţile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studenţeşti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z w:val="24"/>
        </w:rPr>
        <w:t>cadrul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Programului</w:t>
      </w:r>
      <w:r>
        <w:rPr>
          <w:rFonts w:ascii="Times New Roman" w:hAnsi="Times New Roman"/>
          <w:b/>
          <w:spacing w:val="10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Erasmus+</w:t>
      </w:r>
      <w:r>
        <w:rPr>
          <w:rFonts w:ascii="Times New Roman" w:hAnsi="Times New Roman"/>
          <w:b/>
          <w:sz w:val="24"/>
        </w:rPr>
        <w:t> și al </w:t>
      </w:r>
      <w:r>
        <w:rPr>
          <w:rFonts w:ascii="Times New Roman" w:hAnsi="Times New Roman"/>
          <w:b/>
          <w:spacing w:val="-1"/>
          <w:sz w:val="24"/>
        </w:rPr>
        <w:t>programelor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asimilate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adoptat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în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ASE</w:t>
      </w:r>
      <w:r>
        <w:rPr>
          <w:rFonts w:ascii="Times New Roman" w:hAnsi="Times New Roman"/>
          <w:sz w:val="24"/>
        </w:rPr>
        <w:t> din </w:t>
      </w:r>
      <w:r>
        <w:rPr>
          <w:rFonts w:ascii="Times New Roman" w:hAnsi="Times New Roman"/>
          <w:spacing w:val="-1"/>
          <w:sz w:val="24"/>
        </w:rPr>
        <w:t>București.</w:t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77" w:lineRule="auto" w:before="0" w:after="0"/>
        <w:ind w:left="548" w:right="122" w:hanging="43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luat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cunoștință</w:t>
      </w:r>
      <w:r>
        <w:rPr>
          <w:spacing w:val="-8"/>
        </w:rPr>
        <w:t> </w:t>
      </w:r>
      <w:r>
        <w:rPr>
          <w:rFonts w:ascii="Times New Roman" w:hAnsi="Times New Roman"/>
          <w:spacing w:val="-1"/>
        </w:rPr>
        <w:t>asupra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prevederilor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Regulamentului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anterior</w:t>
      </w:r>
      <w:r>
        <w:rPr>
          <w:rFonts w:ascii="Times New Roman" w:hAnsi="Times New Roman"/>
          <w:spacing w:val="-8"/>
        </w:rPr>
        <w:t> </w:t>
      </w:r>
      <w:r>
        <w:rPr/>
        <w:t>menționat</w:t>
      </w:r>
      <w:r>
        <w:rPr>
          <w:spacing w:val="-6"/>
        </w:rPr>
        <w:t> </w:t>
      </w:r>
      <w:r>
        <w:rPr/>
        <w:t>și</w:t>
      </w:r>
      <w:r>
        <w:rPr>
          <w:spacing w:val="-7"/>
        </w:rPr>
        <w:t> </w:t>
      </w:r>
      <w:r>
        <w:rPr>
          <w:rFonts w:ascii="Times New Roman" w:hAnsi="Times New Roman"/>
        </w:rPr>
        <w:t>sunt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deplin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9"/>
        </w:rPr>
        <w:t> </w:t>
      </w:r>
      <w:r>
        <w:rPr>
          <w:rFonts w:ascii="Times New Roman" w:hAnsi="Times New Roman"/>
          <w:spacing w:val="-1"/>
        </w:rPr>
        <w:t>acord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aplicarea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acestora.</w:t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76" w:lineRule="auto" w:before="1" w:after="0"/>
        <w:ind w:left="548" w:right="117" w:hanging="430"/>
        <w:jc w:val="both"/>
      </w:pPr>
      <w:r>
        <w:rPr/>
        <w:t>Am</w:t>
      </w:r>
      <w:r>
        <w:rPr>
          <w:spacing w:val="16"/>
        </w:rPr>
        <w:t> </w:t>
      </w:r>
      <w:r>
        <w:rPr/>
        <w:t>luat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cunoștință</w:t>
      </w:r>
      <w:r>
        <w:rPr>
          <w:spacing w:val="15"/>
        </w:rPr>
        <w:t> </w:t>
      </w:r>
      <w:r>
        <w:rPr/>
        <w:t>despre</w:t>
      </w:r>
      <w:r>
        <w:rPr>
          <w:spacing w:val="15"/>
        </w:rPr>
        <w:t> </w:t>
      </w:r>
      <w:r>
        <w:rPr>
          <w:spacing w:val="-1"/>
        </w:rPr>
        <w:t>conținutul</w:t>
      </w:r>
      <w:r>
        <w:rPr>
          <w:spacing w:val="17"/>
        </w:rPr>
        <w:t> </w:t>
      </w:r>
      <w:r>
        <w:rPr>
          <w:spacing w:val="-1"/>
        </w:rPr>
        <w:t>Declarației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confidențialitate</w:t>
      </w:r>
      <w:r>
        <w:rPr>
          <w:spacing w:val="15"/>
        </w:rPr>
        <w:t> </w:t>
      </w:r>
      <w:r>
        <w:rPr/>
        <w:t>asupra</w:t>
      </w:r>
      <w:r>
        <w:rPr>
          <w:spacing w:val="14"/>
        </w:rPr>
        <w:t> </w:t>
      </w:r>
      <w:r>
        <w:rPr>
          <w:spacing w:val="-1"/>
        </w:rPr>
        <w:t>prelucrărilor</w:t>
      </w:r>
      <w:r>
        <w:rPr>
          <w:spacing w:val="16"/>
        </w:rPr>
        <w:t> </w:t>
      </w:r>
      <w:r>
        <w:rPr/>
        <w:t>de</w:t>
      </w:r>
      <w:r>
        <w:rPr>
          <w:spacing w:val="115"/>
        </w:rPr>
        <w:t> </w:t>
      </w:r>
      <w:r>
        <w:rPr>
          <w:spacing w:val="-1"/>
        </w:rPr>
        <w:t>date</w:t>
      </w:r>
      <w:r>
        <w:rPr>
          <w:spacing w:val="42"/>
        </w:rPr>
        <w:t> </w:t>
      </w:r>
      <w:r>
        <w:rPr>
          <w:spacing w:val="-1"/>
        </w:rPr>
        <w:t>cu</w:t>
      </w:r>
      <w:r>
        <w:rPr>
          <w:spacing w:val="42"/>
        </w:rPr>
        <w:t> </w:t>
      </w:r>
      <w:r>
        <w:rPr>
          <w:spacing w:val="-1"/>
        </w:rPr>
        <w:t>caracter</w:t>
      </w:r>
      <w:r>
        <w:rPr>
          <w:spacing w:val="41"/>
        </w:rPr>
        <w:t> </w:t>
      </w:r>
      <w:r>
        <w:rPr/>
        <w:t>personal</w:t>
      </w:r>
      <w:r>
        <w:rPr>
          <w:spacing w:val="43"/>
        </w:rPr>
        <w:t> </w:t>
      </w:r>
      <w:r>
        <w:rPr>
          <w:spacing w:val="-1"/>
        </w:rPr>
        <w:t>asumată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către</w:t>
      </w:r>
      <w:r>
        <w:rPr>
          <w:spacing w:val="41"/>
        </w:rPr>
        <w:t> </w:t>
      </w:r>
      <w:r>
        <w:rPr>
          <w:spacing w:val="-1"/>
        </w:rPr>
        <w:t>conducerea</w:t>
      </w:r>
      <w:r>
        <w:rPr>
          <w:spacing w:val="42"/>
        </w:rPr>
        <w:t> </w:t>
      </w:r>
      <w:r>
        <w:rPr/>
        <w:t>ASE</w:t>
      </w:r>
      <w:r>
        <w:rPr>
          <w:spacing w:val="43"/>
        </w:rPr>
        <w:t> </w:t>
      </w:r>
      <w:r>
        <w:rPr/>
        <w:t>din</w:t>
      </w:r>
      <w:r>
        <w:rPr>
          <w:spacing w:val="43"/>
        </w:rPr>
        <w:t> </w:t>
      </w:r>
      <w:r>
        <w:rPr>
          <w:spacing w:val="-1"/>
        </w:rPr>
        <w:t>București</w:t>
      </w:r>
      <w:r>
        <w:rPr>
          <w:spacing w:val="43"/>
        </w:rPr>
        <w:t> </w:t>
      </w:r>
      <w:r>
        <w:rPr>
          <w:spacing w:val="-1"/>
        </w:rPr>
        <w:t>pentru</w:t>
      </w:r>
      <w:r>
        <w:rPr>
          <w:spacing w:val="42"/>
        </w:rPr>
        <w:t> </w:t>
      </w:r>
      <w:r>
        <w:rPr>
          <w:spacing w:val="-1"/>
        </w:rPr>
        <w:t>acordarea</w:t>
      </w:r>
      <w:r>
        <w:rPr>
          <w:spacing w:val="89"/>
        </w:rPr>
        <w:t> </w:t>
      </w:r>
      <w:r>
        <w:rPr/>
        <w:t>mobilităților</w:t>
      </w:r>
      <w:r>
        <w:rPr>
          <w:spacing w:val="3"/>
        </w:rPr>
        <w:t> </w:t>
      </w:r>
      <w:r>
        <w:rPr>
          <w:spacing w:val="-1"/>
        </w:rPr>
        <w:t>studențești</w:t>
      </w:r>
      <w:r>
        <w:rPr>
          <w:spacing w:val="5"/>
        </w:rPr>
        <w:t> </w:t>
      </w:r>
      <w:r>
        <w:rPr>
          <w:spacing w:val="-1"/>
        </w:rPr>
        <w:t>în</w:t>
      </w:r>
      <w:r>
        <w:rPr>
          <w:spacing w:val="4"/>
        </w:rPr>
        <w:t> </w:t>
      </w:r>
      <w:r>
        <w:rPr>
          <w:spacing w:val="-1"/>
        </w:rPr>
        <w:t>cadrul</w:t>
      </w:r>
      <w:r>
        <w:rPr>
          <w:spacing w:val="4"/>
        </w:rPr>
        <w:t> </w:t>
      </w:r>
      <w:r>
        <w:rPr>
          <w:spacing w:val="-1"/>
        </w:rPr>
        <w:t>Programului</w:t>
      </w:r>
      <w:r>
        <w:rPr>
          <w:spacing w:val="5"/>
        </w:rPr>
        <w:t> </w:t>
      </w:r>
      <w:r>
        <w:rPr/>
        <w:t>Erasmus+</w:t>
      </w:r>
      <w:r>
        <w:rPr>
          <w:spacing w:val="3"/>
        </w:rPr>
        <w:t> </w:t>
      </w:r>
      <w:r>
        <w:rPr>
          <w:spacing w:val="2"/>
        </w:rPr>
        <w:t>ș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programelor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asimilate,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document</w:t>
      </w:r>
      <w:r>
        <w:rPr>
          <w:rFonts w:ascii="Times New Roman" w:hAnsi="Times New Roman"/>
          <w:spacing w:val="99"/>
        </w:rPr>
        <w:t> </w:t>
      </w:r>
      <w:r>
        <w:rPr>
          <w:rFonts w:ascii="Times New Roman" w:hAnsi="Times New Roman"/>
          <w:spacing w:val="-1"/>
        </w:rPr>
        <w:t>publicat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pagina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1"/>
        </w:rPr>
        <w:t>de </w:t>
      </w:r>
      <w:r>
        <w:rPr>
          <w:rFonts w:ascii="Times New Roman" w:hAnsi="Times New Roman"/>
          <w:spacing w:val="-1"/>
        </w:rPr>
        <w:t>Internet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adresa:</w:t>
      </w:r>
      <w:r>
        <w:rPr>
          <w:rFonts w:ascii="Times New Roman" w:hAnsi="Times New Roman"/>
        </w:rPr>
        <w:t> </w:t>
      </w:r>
      <w:hyperlink r:id="rId6">
        <w:r>
          <w:rPr>
            <w:rFonts w:ascii="Times New Roman" w:hAnsi="Times New Roman"/>
            <w:spacing w:val="-1"/>
            <w:u w:val="single" w:color="000000"/>
          </w:rPr>
          <w:t>https://international.ase.ro/</w:t>
        </w:r>
        <w:r>
          <w:rPr>
            <w:rFonts w:ascii="Times New Roman" w:hAnsi="Times New Roman"/>
          </w:rPr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fiind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astfel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cunoștință</w:t>
      </w:r>
      <w:r>
        <w:rPr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cauză </w:t>
      </w:r>
      <w:r>
        <w:rPr/>
        <w:t>în </w:t>
      </w:r>
      <w:r>
        <w:rPr>
          <w:spacing w:val="-1"/>
        </w:rPr>
        <w:t>legătură</w:t>
      </w:r>
      <w:r>
        <w:rPr/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următoarele</w:t>
      </w:r>
      <w:r>
        <w:rPr>
          <w:spacing w:val="1"/>
        </w:rPr>
        <w:t> </w:t>
      </w:r>
      <w:r>
        <w:rPr>
          <w:spacing w:val="-1"/>
        </w:rPr>
        <w:t>aspecte:</w:t>
      </w:r>
    </w:p>
    <w:p>
      <w:pPr>
        <w:pStyle w:val="BodyText"/>
        <w:numPr>
          <w:ilvl w:val="0"/>
          <w:numId w:val="2"/>
        </w:numPr>
        <w:tabs>
          <w:tab w:pos="971" w:val="left" w:leader="none"/>
        </w:tabs>
        <w:spacing w:line="276" w:lineRule="auto" w:before="1" w:after="0"/>
        <w:ind w:left="970" w:right="127" w:hanging="4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sunt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categoriile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"/>
        </w:rPr>
        <w:t> </w:t>
      </w:r>
      <w:r>
        <w:rPr>
          <w:spacing w:val="-1"/>
        </w:rPr>
        <w:t>date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>
          <w:spacing w:val="-1"/>
        </w:rPr>
        <w:t>caracter</w:t>
      </w:r>
      <w:r>
        <w:rPr>
          <w:spacing w:val="6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>
          <w:spacing w:val="-1"/>
        </w:rPr>
        <w:t>care</w:t>
      </w:r>
      <w:r>
        <w:rPr>
          <w:spacing w:val="6"/>
        </w:rPr>
        <w:t> </w:t>
      </w:r>
      <w:r>
        <w:rPr/>
        <w:t>îmi</w:t>
      </w:r>
      <w:r>
        <w:rPr>
          <w:spacing w:val="7"/>
        </w:rPr>
        <w:t> </w:t>
      </w:r>
      <w:r>
        <w:rPr>
          <w:spacing w:val="-1"/>
        </w:rPr>
        <w:t>aparțin</w:t>
      </w:r>
      <w:r>
        <w:rPr>
          <w:spacing w:val="7"/>
        </w:rPr>
        <w:t> </w:t>
      </w:r>
      <w:r>
        <w:rPr/>
        <w:t>și</w:t>
      </w:r>
      <w:r>
        <w:rPr>
          <w:spacing w:val="7"/>
        </w:rPr>
        <w:t> </w:t>
      </w:r>
      <w:r>
        <w:rPr/>
        <w:t>care</w:t>
      </w:r>
      <w:r>
        <w:rPr>
          <w:spacing w:val="5"/>
        </w:rPr>
        <w:t> </w:t>
      </w:r>
      <w:r>
        <w:rPr/>
        <w:t>sunt</w:t>
      </w:r>
      <w:r>
        <w:rPr>
          <w:spacing w:val="7"/>
        </w:rPr>
        <w:t> </w:t>
      </w:r>
      <w:r>
        <w:rPr>
          <w:spacing w:val="-1"/>
        </w:rPr>
        <w:t>prelucrate</w:t>
      </w:r>
      <w:r>
        <w:rPr>
          <w:spacing w:val="6"/>
        </w:rPr>
        <w:t> </w:t>
      </w:r>
      <w:r>
        <w:rPr/>
        <w:t>în</w:t>
      </w:r>
      <w:r>
        <w:rPr>
          <w:spacing w:val="93"/>
        </w:rPr>
        <w:t> </w:t>
      </w:r>
      <w:r>
        <w:rPr>
          <w:spacing w:val="-1"/>
        </w:rPr>
        <w:t>aplicarea</w:t>
      </w:r>
      <w:r>
        <w:rPr>
          <w:spacing w:val="8"/>
        </w:rPr>
        <w:t> </w:t>
      </w:r>
      <w:r>
        <w:rPr>
          <w:spacing w:val="-1"/>
        </w:rPr>
        <w:t>prevederilor</w:t>
      </w:r>
      <w:r>
        <w:rPr>
          <w:spacing w:val="8"/>
        </w:rPr>
        <w:t> </w:t>
      </w:r>
      <w:r>
        <w:rPr>
          <w:spacing w:val="-1"/>
        </w:rPr>
        <w:t>regulamentului</w:t>
      </w:r>
      <w:r>
        <w:rPr>
          <w:spacing w:val="9"/>
        </w:rPr>
        <w:t> </w:t>
      </w:r>
      <w:r>
        <w:rPr>
          <w:spacing w:val="-1"/>
        </w:rPr>
        <w:t>anterior</w:t>
      </w:r>
      <w:r>
        <w:rPr>
          <w:spacing w:val="9"/>
        </w:rPr>
        <w:t> </w:t>
      </w:r>
      <w:r>
        <w:rPr/>
        <w:t>menționat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pct.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al</w:t>
      </w:r>
      <w:r>
        <w:rPr>
          <w:spacing w:val="9"/>
        </w:rPr>
        <w:t> </w:t>
      </w:r>
      <w:r>
        <w:rPr>
          <w:spacing w:val="-1"/>
        </w:rPr>
        <w:t>prezentului</w:t>
      </w:r>
      <w:r>
        <w:rPr>
          <w:spacing w:val="9"/>
        </w:rPr>
        <w:t> </w:t>
      </w:r>
      <w:r>
        <w:rPr>
          <w:spacing w:val="-1"/>
        </w:rPr>
        <w:t>document,</w:t>
      </w:r>
      <w:r>
        <w:rPr>
          <w:spacing w:val="109"/>
        </w:rPr>
        <w:t> </w:t>
      </w:r>
      <w:r>
        <w:rPr>
          <w:spacing w:val="-1"/>
        </w:rPr>
        <w:t>care</w:t>
      </w:r>
      <w:r>
        <w:rPr>
          <w:spacing w:val="5"/>
        </w:rPr>
        <w:t> </w:t>
      </w:r>
      <w:r>
        <w:rPr/>
        <w:t>sunt</w:t>
      </w:r>
      <w:r>
        <w:rPr>
          <w:spacing w:val="7"/>
        </w:rPr>
        <w:t> </w:t>
      </w:r>
      <w:r>
        <w:rPr/>
        <w:t>scopurile</w:t>
      </w:r>
      <w:r>
        <w:rPr>
          <w:spacing w:val="6"/>
        </w:rPr>
        <w:t> </w:t>
      </w:r>
      <w:r>
        <w:rPr>
          <w:spacing w:val="-1"/>
        </w:rPr>
        <w:t>prelucrărilor,</w:t>
      </w:r>
      <w:r>
        <w:rPr>
          <w:spacing w:val="8"/>
        </w:rPr>
        <w:t> </w:t>
      </w:r>
      <w:r>
        <w:rPr>
          <w:spacing w:val="-1"/>
        </w:rPr>
        <w:t>care</w:t>
      </w:r>
      <w:r>
        <w:rPr>
          <w:spacing w:val="6"/>
        </w:rPr>
        <w:t> </w:t>
      </w:r>
      <w:r>
        <w:rPr/>
        <w:t>sunt</w:t>
      </w:r>
      <w:r>
        <w:rPr>
          <w:spacing w:val="7"/>
        </w:rPr>
        <w:t> </w:t>
      </w:r>
      <w:r>
        <w:rPr>
          <w:spacing w:val="-1"/>
        </w:rPr>
        <w:t>actele</w:t>
      </w:r>
      <w:r>
        <w:rPr>
          <w:spacing w:val="8"/>
        </w:rPr>
        <w:t> </w:t>
      </w:r>
      <w:r>
        <w:rPr>
          <w:spacing w:val="-1"/>
        </w:rPr>
        <w:t>normative</w:t>
      </w:r>
      <w:r>
        <w:rPr>
          <w:spacing w:val="6"/>
        </w:rPr>
        <w:t> </w:t>
      </w:r>
      <w:r>
        <w:rPr/>
        <w:t>în</w:t>
      </w:r>
      <w:r>
        <w:rPr>
          <w:spacing w:val="7"/>
        </w:rPr>
        <w:t> </w:t>
      </w:r>
      <w:r>
        <w:rPr>
          <w:spacing w:val="-1"/>
        </w:rPr>
        <w:t>temeiul</w:t>
      </w:r>
      <w:r>
        <w:rPr>
          <w:spacing w:val="7"/>
        </w:rPr>
        <w:t> </w:t>
      </w:r>
      <w:r>
        <w:rPr>
          <w:spacing w:val="-1"/>
        </w:rPr>
        <w:t>cărora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-1"/>
        </w:rPr>
        <w:t>efectuează</w:t>
      </w:r>
      <w:r>
        <w:rPr>
          <w:spacing w:val="97"/>
        </w:rPr>
        <w:t> </w:t>
      </w:r>
      <w:r>
        <w:rPr>
          <w:spacing w:val="-1"/>
        </w:rPr>
        <w:t>prelucrările,</w:t>
      </w:r>
      <w:r>
        <w:rPr>
          <w:spacing w:val="-3"/>
        </w:rPr>
        <w:t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sunt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categoriile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> </w:t>
      </w:r>
      <w:r>
        <w:rPr/>
        <w:t>măsuri</w:t>
      </w:r>
      <w:r>
        <w:rPr>
          <w:spacing w:val="-2"/>
        </w:rPr>
        <w:t> </w:t>
      </w:r>
      <w:r>
        <w:rPr>
          <w:rFonts w:ascii="Times New Roman" w:hAnsi="Times New Roman"/>
        </w:rPr>
        <w:t>tehnice</w:t>
      </w:r>
      <w:r>
        <w:rPr>
          <w:rFonts w:ascii="Times New Roman" w:hAnsi="Times New Roman"/>
          <w:spacing w:val="-4"/>
        </w:rPr>
        <w:t> </w:t>
      </w:r>
      <w:r>
        <w:rPr/>
        <w:t>și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organizatorice </w:t>
      </w:r>
      <w:r>
        <w:rPr>
          <w:rFonts w:ascii="Times New Roman" w:hAnsi="Times New Roman"/>
        </w:rPr>
        <w:t>luate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către</w:t>
      </w:r>
      <w:r>
        <w:rPr>
          <w:spacing w:val="-4"/>
        </w:rPr>
        <w:t> </w:t>
      </w:r>
      <w:r>
        <w:rPr>
          <w:rFonts w:ascii="Times New Roman" w:hAnsi="Times New Roman"/>
        </w:rPr>
        <w:t>ASE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din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5"/>
          <w:type w:val="continuous"/>
          <w:pgSz w:w="11920" w:h="16860"/>
          <w:pgMar w:footer="419" w:top="940" w:bottom="600" w:left="1300" w:right="720"/>
          <w:pgNumType w:start="1"/>
        </w:sectPr>
      </w:pPr>
    </w:p>
    <w:p>
      <w:pPr>
        <w:pStyle w:val="BodyText"/>
        <w:spacing w:line="275" w:lineRule="auto" w:before="42"/>
        <w:ind w:left="970" w:right="169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București</w:t>
      </w:r>
      <w:r>
        <w:rPr>
          <w:spacing w:val="-4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5"/>
        </w:rPr>
        <w:t> </w:t>
      </w:r>
      <w:r>
        <w:rPr>
          <w:spacing w:val="-1"/>
        </w:rPr>
        <w:t>protecția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datelor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personal,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sunt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destinatarii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prelucrărilor</w:t>
      </w:r>
      <w:r>
        <w:rPr>
          <w:spacing w:val="-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7"/>
        </w:rPr>
        <w:t> </w:t>
      </w:r>
      <w:r>
        <w:rPr>
          <w:rFonts w:ascii="Times New Roman" w:hAnsi="Times New Roman"/>
          <w:spacing w:val="-1"/>
        </w:rPr>
        <w:t>date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personal.</w:t>
      </w:r>
    </w:p>
    <w:p>
      <w:pPr>
        <w:numPr>
          <w:ilvl w:val="0"/>
          <w:numId w:val="2"/>
        </w:numPr>
        <w:tabs>
          <w:tab w:pos="971" w:val="left" w:leader="none"/>
        </w:tabs>
        <w:spacing w:line="275" w:lineRule="auto" w:before="3"/>
        <w:ind w:left="970" w:right="124" w:hanging="42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Faptul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Biroul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Erasmus+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ASE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București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va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proceda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întocmirea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listelor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referitoare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înregistrarea,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selecția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și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evaluarea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candidaților,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liste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cuprinsul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căror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b/>
          <w:spacing w:val="10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datele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caracter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personal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care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îmi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aparțin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z w:val="24"/>
        </w:rPr>
        <w:t>nu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z w:val="24"/>
        </w:rPr>
        <w:t>vor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fi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pseudonimizate</w:t>
      </w:r>
      <w:r>
        <w:rPr>
          <w:rFonts w:ascii="Times New Roman" w:hAnsi="Times New Roman"/>
          <w:b/>
          <w:spacing w:val="40"/>
          <w:sz w:val="24"/>
        </w:rPr>
        <w:t> </w:t>
      </w:r>
      <w:r>
        <w:rPr>
          <w:rFonts w:ascii="Times New Roman" w:hAnsi="Times New Roman"/>
          <w:sz w:val="24"/>
        </w:rPr>
        <w:t>și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vor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fi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publicate</w:t>
      </w:r>
      <w:r>
        <w:rPr>
          <w:rFonts w:ascii="Times New Roman" w:hAnsi="Times New Roman"/>
          <w:sz w:val="24"/>
        </w:rPr>
        <w:t> pe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pagina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Internet</w:t>
      </w:r>
      <w:r>
        <w:rPr>
          <w:rFonts w:ascii="Times New Roman" w:hAnsi="Times New Roman"/>
          <w:sz w:val="24"/>
        </w:rPr>
        <w:t> cu </w:t>
      </w:r>
      <w:r>
        <w:rPr>
          <w:rFonts w:ascii="Times New Roman" w:hAnsi="Times New Roman"/>
          <w:spacing w:val="-1"/>
          <w:sz w:val="24"/>
        </w:rPr>
        <w:t>adresa</w:t>
      </w:r>
      <w:r>
        <w:rPr>
          <w:rFonts w:ascii="Times New Roman" w:hAnsi="Times New Roman"/>
          <w:spacing w:val="1"/>
          <w:sz w:val="24"/>
        </w:rPr>
        <w:t> </w:t>
      </w:r>
      <w:hyperlink r:id="rId6">
        <w:r>
          <w:rPr>
            <w:rFonts w:ascii="Times New Roman" w:hAnsi="Times New Roman"/>
            <w:spacing w:val="-1"/>
            <w:sz w:val="24"/>
            <w:u w:val="single" w:color="000000"/>
          </w:rPr>
          <w:t>https://international.ase.ro/</w:t>
        </w:r>
        <w:r>
          <w:rPr>
            <w:rFonts w:ascii="Times New Roman" w:hAnsi="Times New Roman"/>
            <w:sz w:val="24"/>
          </w:rPr>
        </w:r>
      </w:hyperlink>
    </w:p>
    <w:p>
      <w:pPr>
        <w:pStyle w:val="BodyText"/>
        <w:numPr>
          <w:ilvl w:val="0"/>
          <w:numId w:val="2"/>
        </w:numPr>
        <w:tabs>
          <w:tab w:pos="971" w:val="left" w:leader="none"/>
        </w:tabs>
        <w:spacing w:line="275" w:lineRule="auto" w:before="4" w:after="0"/>
        <w:ind w:left="970" w:right="124" w:hanging="4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Duratele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stocare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datelor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personal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îmi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aparțin</w:t>
      </w:r>
      <w:r>
        <w:rPr>
          <w:spacing w:val="-9"/>
        </w:rPr>
        <w:t> </w:t>
      </w:r>
      <w:r>
        <w:rPr/>
        <w:t>și</w:t>
      </w:r>
      <w:r>
        <w:rPr>
          <w:spacing w:val="-10"/>
        </w:rPr>
        <w:t> </w:t>
      </w:r>
      <w:r>
        <w:rPr>
          <w:rFonts w:ascii="Times New Roman" w:hAnsi="Times New Roman"/>
        </w:rPr>
        <w:t>sunt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prelucrate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format</w:t>
      </w:r>
      <w:r>
        <w:rPr>
          <w:rFonts w:ascii="Times New Roman" w:hAnsi="Times New Roman"/>
          <w:spacing w:val="91"/>
        </w:rPr>
        <w:t> </w:t>
      </w:r>
      <w:r>
        <w:rPr>
          <w:rFonts w:ascii="Times New Roman" w:hAnsi="Times New Roman"/>
        </w:rPr>
        <w:t>letric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convertite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în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electronic,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inclusiv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durata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> </w:t>
      </w:r>
      <w:r>
        <w:rPr/>
        <w:t>menținere</w:t>
      </w:r>
      <w:r>
        <w:rPr>
          <w:spacing w:val="-13"/>
        </w:rPr>
        <w:t> </w:t>
      </w:r>
      <w:r>
        <w:rPr>
          <w:rFonts w:ascii="Times New Roman" w:hAnsi="Times New Roman"/>
          <w:spacing w:val="1"/>
        </w:rPr>
        <w:t>pe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pagina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Internet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adresa</w:t>
      </w:r>
      <w:r>
        <w:rPr>
          <w:rFonts w:ascii="Times New Roman" w:hAnsi="Times New Roman"/>
          <w:spacing w:val="16"/>
        </w:rPr>
        <w:t> </w:t>
      </w:r>
      <w:hyperlink r:id="rId6">
        <w:r>
          <w:rPr>
            <w:rFonts w:ascii="Times New Roman" w:hAnsi="Times New Roman"/>
            <w:spacing w:val="-1"/>
            <w:u w:val="single" w:color="000000"/>
          </w:rPr>
          <w:t>https://international.ase.ro/</w:t>
        </w:r>
        <w:r>
          <w:rPr>
            <w:rFonts w:ascii="Times New Roman" w:hAnsi="Times New Roman"/>
            <w:spacing w:val="42"/>
            <w:u w:val="single" w:color="000000"/>
          </w:rPr>
          <w:t> </w:t>
        </w:r>
        <w:r>
          <w:rPr>
            <w:rFonts w:ascii="Times New Roman" w:hAnsi="Times New Roman"/>
            <w:spacing w:val="42"/>
          </w:rPr>
        </w:r>
      </w:hyperlink>
      <w:r>
        <w:rPr>
          <w:rFonts w:ascii="Times New Roman" w:hAnsi="Times New Roman"/>
          <w:spacing w:val="42"/>
        </w:rPr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listelor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u w:val="single" w:color="000000"/>
        </w:rPr>
        <w:t>în</w:t>
      </w:r>
      <w:r>
        <w:rPr>
          <w:rFonts w:ascii="Times New Roman" w:hAnsi="Times New Roman"/>
          <w:spacing w:val="17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care</w:t>
      </w:r>
      <w:r>
        <w:rPr>
          <w:rFonts w:ascii="Times New Roman" w:hAnsi="Times New Roman"/>
          <w:spacing w:val="14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datele</w:t>
      </w:r>
      <w:r>
        <w:rPr>
          <w:rFonts w:ascii="Times New Roman" w:hAnsi="Times New Roman"/>
          <w:spacing w:val="15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cu</w:t>
      </w:r>
      <w:r>
        <w:rPr>
          <w:rFonts w:ascii="Times New Roman" w:hAnsi="Times New Roman"/>
          <w:spacing w:val="16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caracter</w:t>
      </w:r>
      <w:r>
        <w:rPr>
          <w:rFonts w:ascii="Times New Roman" w:hAnsi="Times New Roman"/>
          <w:spacing w:val="17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personal</w:t>
      </w:r>
      <w:r>
        <w:rPr>
          <w:rFonts w:ascii="Times New Roman" w:hAnsi="Times New Roman"/>
          <w:spacing w:val="17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care</w:t>
      </w:r>
      <w:r>
        <w:rPr>
          <w:rFonts w:ascii="Times New Roman" w:hAnsi="Times New Roman"/>
          <w:spacing w:val="15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îmi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/>
      </w:r>
      <w:r>
        <w:rPr/>
        <w:t> </w:t>
      </w:r>
      <w:r>
        <w:rPr>
          <w:spacing w:val="-1"/>
          <w:u w:val="single" w:color="000000"/>
        </w:rPr>
        <w:t>aparțin</w:t>
      </w:r>
      <w:r>
        <w:rPr>
          <w:u w:val="single" w:color="000000"/>
        </w:rPr>
        <w:t> nu vor </w:t>
      </w:r>
      <w:r>
        <w:rPr>
          <w:spacing w:val="-1"/>
          <w:u w:val="single" w:color="000000"/>
        </w:rPr>
        <w:t>fi</w:t>
      </w:r>
      <w:r>
        <w:rPr>
          <w:u w:val="single" w:color="000000"/>
        </w:rPr>
        <w:t> pseudonimizate</w:t>
      </w:r>
      <w:r>
        <w:rPr/>
      </w:r>
      <w:r>
        <w:rPr>
          <w:rFonts w:ascii="Times New Roman" w:hAnsi="Times New Roman"/>
        </w:rPr>
        <w:t>.</w:t>
      </w:r>
    </w:p>
    <w:p>
      <w:pPr>
        <w:numPr>
          <w:ilvl w:val="0"/>
          <w:numId w:val="1"/>
        </w:numPr>
        <w:tabs>
          <w:tab w:pos="549" w:val="left" w:leader="none"/>
        </w:tabs>
        <w:spacing w:line="276" w:lineRule="auto" w:before="4"/>
        <w:ind w:left="548" w:right="120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Potrivit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opțiunilor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formulate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mine,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precizez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mobilității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studii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candidez,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cel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puțin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una </w:t>
      </w:r>
      <w:r>
        <w:rPr>
          <w:rFonts w:ascii="Times New Roman" w:hAnsi="Times New Roman"/>
          <w:b/>
          <w:spacing w:val="-1"/>
          <w:sz w:val="24"/>
        </w:rPr>
        <w:t>dintre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universitățile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aparținând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spațiului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lingvistic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am</w:t>
      </w:r>
      <w:r>
        <w:rPr>
          <w:rFonts w:ascii="Times New Roman" w:hAnsi="Times New Roman"/>
          <w:b/>
          <w:spacing w:val="105"/>
          <w:sz w:val="24"/>
        </w:rPr>
        <w:t> </w:t>
      </w:r>
      <w:r>
        <w:rPr>
          <w:rFonts w:ascii="Times New Roman" w:hAnsi="Times New Roman"/>
          <w:b/>
          <w:sz w:val="24"/>
        </w:rPr>
        <w:t>optat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își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are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sediul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într-o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țară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terță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pentru </w:t>
      </w:r>
      <w:r>
        <w:rPr>
          <w:rFonts w:ascii="Times New Roman" w:hAnsi="Times New Roman"/>
          <w:spacing w:val="-1"/>
          <w:sz w:val="24"/>
        </w:rPr>
        <w:t>care </w:t>
      </w:r>
      <w:r>
        <w:rPr>
          <w:rFonts w:ascii="Times New Roman" w:hAnsi="Times New Roman"/>
          <w:sz w:val="24"/>
        </w:rPr>
        <w:t>Comisia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Europeană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adoptat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decizie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6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să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rezulte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respectiva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țară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terță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asigura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grad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adecvat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protecție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datele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caracter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personal.</w:t>
      </w:r>
    </w:p>
    <w:p>
      <w:pPr>
        <w:pStyle w:val="Heading1"/>
        <w:numPr>
          <w:ilvl w:val="1"/>
          <w:numId w:val="1"/>
        </w:numPr>
        <w:tabs>
          <w:tab w:pos="1314" w:val="left" w:leader="none"/>
        </w:tabs>
        <w:spacing w:line="240" w:lineRule="auto" w:before="2" w:after="0"/>
        <w:ind w:left="1314" w:right="0" w:hanging="344"/>
        <w:jc w:val="left"/>
      </w:pPr>
      <w:r>
        <w:rPr>
          <w:spacing w:val="-6"/>
        </w:rPr>
        <w:t>DA</w:t>
      </w:r>
      <w:r>
        <w:rPr/>
      </w:r>
    </w:p>
    <w:p>
      <w:pPr>
        <w:numPr>
          <w:ilvl w:val="1"/>
          <w:numId w:val="1"/>
        </w:numPr>
        <w:tabs>
          <w:tab w:pos="1314" w:val="left" w:leader="none"/>
        </w:tabs>
        <w:spacing w:before="44"/>
        <w:ind w:left="1314" w:right="0" w:hanging="34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6"/>
          <w:sz w:val="28"/>
        </w:rPr>
        <w:t>NU</w:t>
      </w:r>
      <w:r>
        <w:rPr>
          <w:rFonts w:ascii="Times New Roman"/>
          <w:sz w:val="28"/>
        </w:rPr>
      </w: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39" w:after="0"/>
        <w:ind w:left="1314" w:right="0" w:hanging="3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</w:rPr>
        <w:t> exprimat</w:t>
      </w:r>
      <w:r>
        <w:rPr>
          <w:rFonts w:ascii="Times New Roman" w:hAnsi="Times New Roman"/>
          <w:spacing w:val="1"/>
        </w:rPr>
        <w:t> </w:t>
      </w:r>
      <w:r>
        <w:rPr/>
        <w:t>opțiuni</w:t>
      </w:r>
      <w:r>
        <w:rPr>
          <w:spacing w:val="-5"/>
        </w:rPr>
        <w:t> </w:t>
      </w:r>
      <w:r>
        <w:rPr>
          <w:rFonts w:ascii="Times New Roman" w:hAnsi="Times New Roman"/>
          <w:spacing w:val="-1"/>
        </w:rPr>
        <w:t>pentru </w:t>
      </w:r>
      <w:r>
        <w:rPr/>
        <w:t>mobilități</w:t>
      </w:r>
      <w:r>
        <w:rPr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3"/>
        </w:rPr>
        <w:t>studii</w:t>
      </w:r>
    </w:p>
    <w:p>
      <w:pPr>
        <w:numPr>
          <w:ilvl w:val="0"/>
          <w:numId w:val="1"/>
        </w:numPr>
        <w:tabs>
          <w:tab w:pos="549" w:val="left" w:leader="none"/>
        </w:tabs>
        <w:spacing w:line="276" w:lineRule="auto" w:before="352"/>
        <w:ind w:left="548" w:right="123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Potrivit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opțiunilor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formulate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mine,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precizez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1"/>
          <w:sz w:val="24"/>
        </w:rPr>
        <w:t>în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 </w:t>
      </w:r>
      <w:r>
        <w:rPr>
          <w:rFonts w:ascii="Times New Roman" w:hAnsi="Times New Roman"/>
          <w:sz w:val="24"/>
        </w:rPr>
        <w:t>mobilității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practică (mobilității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7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plasament)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candidez,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organizația/instituția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destinație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care</w:t>
      </w:r>
      <w:r>
        <w:rPr>
          <w:rFonts w:ascii="Times New Roman" w:hAnsi="Times New Roman"/>
          <w:b/>
          <w:spacing w:val="1"/>
          <w:sz w:val="24"/>
        </w:rPr>
        <w:t> am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optat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își</w:t>
      </w:r>
      <w:r>
        <w:rPr>
          <w:rFonts w:ascii="Times New Roman" w:hAnsi="Times New Roman"/>
          <w:b/>
          <w:spacing w:val="8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are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sediul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într-</w:t>
      </w:r>
      <w:r>
        <w:rPr>
          <w:rFonts w:ascii="Times New Roman" w:hAnsi="Times New Roman"/>
          <w:b/>
          <w:spacing w:val="-1"/>
          <w:sz w:val="24"/>
        </w:rPr>
        <w:t>o</w:t>
      </w:r>
      <w:r>
        <w:rPr>
          <w:rFonts w:ascii="Times New Roman" w:hAnsi="Times New Roman"/>
          <w:b/>
          <w:spacing w:val="1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țară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terță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Comisia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Europeană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nu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adoptat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decizie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din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să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rezulte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respectiva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țară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terță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asigura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grad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adecvat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protecție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pentru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datele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caracter</w:t>
      </w:r>
      <w:r>
        <w:rPr>
          <w:rFonts w:ascii="Times New Roman" w:hAnsi="Times New Roman"/>
          <w:spacing w:val="10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personal.</w:t>
      </w:r>
    </w:p>
    <w:p>
      <w:pPr>
        <w:pStyle w:val="Heading1"/>
        <w:numPr>
          <w:ilvl w:val="1"/>
          <w:numId w:val="1"/>
        </w:numPr>
        <w:tabs>
          <w:tab w:pos="1314" w:val="left" w:leader="none"/>
        </w:tabs>
        <w:spacing w:line="458" w:lineRule="exact" w:before="0" w:after="0"/>
        <w:ind w:left="1314" w:right="0" w:hanging="344"/>
        <w:jc w:val="left"/>
      </w:pPr>
      <w:r>
        <w:rPr>
          <w:spacing w:val="-6"/>
        </w:rPr>
        <w:t>DA</w:t>
      </w:r>
      <w:r>
        <w:rPr/>
      </w:r>
    </w:p>
    <w:p>
      <w:pPr>
        <w:numPr>
          <w:ilvl w:val="1"/>
          <w:numId w:val="1"/>
        </w:numPr>
        <w:tabs>
          <w:tab w:pos="1314" w:val="left" w:leader="none"/>
        </w:tabs>
        <w:spacing w:before="75"/>
        <w:ind w:left="1314" w:right="0" w:hanging="34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6"/>
          <w:sz w:val="28"/>
        </w:rPr>
        <w:t>NU</w:t>
      </w:r>
      <w:r>
        <w:rPr>
          <w:rFonts w:ascii="Times New Roman"/>
          <w:sz w:val="28"/>
        </w:rPr>
      </w:r>
    </w:p>
    <w:p>
      <w:pPr>
        <w:pStyle w:val="BodyText"/>
        <w:numPr>
          <w:ilvl w:val="1"/>
          <w:numId w:val="1"/>
        </w:numPr>
        <w:tabs>
          <w:tab w:pos="1314" w:val="left" w:leader="none"/>
        </w:tabs>
        <w:spacing w:line="240" w:lineRule="auto" w:before="41" w:after="0"/>
        <w:ind w:left="1314" w:right="0" w:hanging="3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</w:rPr>
        <w:t> exprimat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opțiuni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3"/>
        </w:rPr>
        <w:t> </w:t>
      </w:r>
      <w:r>
        <w:rPr/>
        <w:t>mobilități</w:t>
      </w:r>
      <w:r>
        <w:rPr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practică</w:t>
      </w:r>
      <w:r>
        <w:rPr>
          <w:spacing w:val="-4"/>
        </w:rPr>
        <w:t> </w:t>
      </w:r>
      <w:r>
        <w:rPr>
          <w:spacing w:val="-1"/>
        </w:rPr>
        <w:t>(mobilități</w:t>
      </w:r>
      <w:r>
        <w:rPr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3"/>
        </w:rPr>
        <w:t>plasament)</w:t>
      </w:r>
    </w:p>
    <w:p>
      <w:pPr>
        <w:numPr>
          <w:ilvl w:val="0"/>
          <w:numId w:val="1"/>
        </w:numPr>
        <w:tabs>
          <w:tab w:pos="549" w:val="left" w:leader="none"/>
        </w:tabs>
        <w:spacing w:line="275" w:lineRule="auto" w:before="355"/>
        <w:ind w:left="548" w:right="119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Înțeleg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în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condițiile</w:t>
      </w:r>
      <w:r>
        <w:rPr>
          <w:rFonts w:ascii="Times New Roman" w:hAnsi="Times New Roman"/>
          <w:spacing w:val="11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în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care</w:t>
      </w:r>
      <w:r>
        <w:rPr>
          <w:rFonts w:ascii="Times New Roman" w:hAnsi="Times New Roman"/>
          <w:spacing w:val="10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am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bifat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răspunsul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DA</w:t>
      </w:r>
      <w:r>
        <w:rPr>
          <w:rFonts w:ascii="Times New Roman" w:hAnsi="Times New Roman"/>
          <w:spacing w:val="10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la</w:t>
      </w:r>
      <w:r>
        <w:rPr>
          <w:rFonts w:ascii="Times New Roman" w:hAnsi="Times New Roman"/>
          <w:spacing w:val="11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punctul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5</w:t>
      </w:r>
      <w:r>
        <w:rPr>
          <w:rFonts w:ascii="Times New Roman" w:hAnsi="Times New Roman"/>
          <w:spacing w:val="16"/>
          <w:sz w:val="24"/>
          <w:u w:val="single" w:color="000000"/>
        </w:rPr>
        <w:t> </w:t>
      </w:r>
      <w:r>
        <w:rPr>
          <w:rFonts w:ascii="Times New Roman" w:hAnsi="Times New Roman"/>
          <w:spacing w:val="16"/>
          <w:sz w:val="24"/>
        </w:rPr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prezentului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document,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derulării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mobilității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studii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candidez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poate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necesar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transferul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către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universitate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sediul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situat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într-o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țară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terță,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pentru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legislația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națională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respectivei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țări</w:t>
      </w:r>
      <w:r>
        <w:rPr>
          <w:rFonts w:ascii="Times New Roman" w:hAnsi="Times New Roman"/>
          <w:b/>
          <w:spacing w:val="7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terțe </w:t>
      </w:r>
      <w:r>
        <w:rPr>
          <w:rFonts w:ascii="Times New Roman" w:hAnsi="Times New Roman"/>
          <w:b/>
          <w:sz w:val="24"/>
        </w:rPr>
        <w:t>poate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să nu </w:t>
      </w:r>
      <w:r>
        <w:rPr>
          <w:rFonts w:ascii="Times New Roman" w:hAnsi="Times New Roman"/>
          <w:b/>
          <w:spacing w:val="-1"/>
          <w:sz w:val="24"/>
        </w:rPr>
        <w:t>ofere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un </w:t>
      </w:r>
      <w:r>
        <w:rPr>
          <w:rFonts w:ascii="Times New Roman" w:hAnsi="Times New Roman"/>
          <w:b/>
          <w:spacing w:val="-1"/>
          <w:sz w:val="24"/>
        </w:rPr>
        <w:t>grad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adecvat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protecție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datele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caracter </w:t>
      </w:r>
      <w:r>
        <w:rPr>
          <w:rFonts w:ascii="Times New Roman" w:hAnsi="Times New Roman"/>
          <w:b/>
          <w:sz w:val="24"/>
        </w:rPr>
        <w:t>personal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0"/>
          <w:numId w:val="1"/>
        </w:numPr>
        <w:tabs>
          <w:tab w:pos="549" w:val="left" w:leader="none"/>
        </w:tabs>
        <w:spacing w:line="276" w:lineRule="auto" w:before="1"/>
        <w:ind w:left="548" w:right="116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Înțeleg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în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condițiile</w:t>
      </w:r>
      <w:r>
        <w:rPr>
          <w:rFonts w:ascii="Times New Roman" w:hAnsi="Times New Roman"/>
          <w:spacing w:val="11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în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care</w:t>
      </w:r>
      <w:r>
        <w:rPr>
          <w:rFonts w:ascii="Times New Roman" w:hAnsi="Times New Roman"/>
          <w:spacing w:val="10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am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bifat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răspunsul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DA</w:t>
      </w:r>
      <w:r>
        <w:rPr>
          <w:rFonts w:ascii="Times New Roman" w:hAnsi="Times New Roman"/>
          <w:spacing w:val="10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la</w:t>
      </w:r>
      <w:r>
        <w:rPr>
          <w:rFonts w:ascii="Times New Roman" w:hAnsi="Times New Roman"/>
          <w:spacing w:val="11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punctul</w:t>
      </w:r>
      <w:r>
        <w:rPr>
          <w:rFonts w:ascii="Times New Roman" w:hAnsi="Times New Roman"/>
          <w:spacing w:val="12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6</w:t>
      </w:r>
      <w:r>
        <w:rPr>
          <w:rFonts w:ascii="Times New Roman" w:hAnsi="Times New Roman"/>
          <w:spacing w:val="16"/>
          <w:sz w:val="24"/>
          <w:u w:val="single" w:color="000000"/>
        </w:rPr>
        <w:t> </w:t>
      </w:r>
      <w:r>
        <w:rPr>
          <w:rFonts w:ascii="Times New Roman" w:hAnsi="Times New Roman"/>
          <w:spacing w:val="16"/>
          <w:sz w:val="24"/>
        </w:rPr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prezentului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document,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9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derulării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mobilității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practică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(mobilității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plasament)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pentru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candidez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poate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fi</w:t>
      </w:r>
      <w:r>
        <w:rPr>
          <w:rFonts w:ascii="Times New Roman" w:hAnsi="Times New Roman"/>
          <w:spacing w:val="7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necesar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transferul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către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instituție/organizație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dintr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țară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terță,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b/>
          <w:sz w:val="24"/>
        </w:rPr>
        <w:t>legislația</w:t>
      </w:r>
      <w:r>
        <w:rPr>
          <w:rFonts w:ascii="Times New Roman" w:hAnsi="Times New Roman"/>
          <w:b/>
          <w:spacing w:val="103"/>
          <w:sz w:val="24"/>
        </w:rPr>
        <w:t> </w:t>
      </w:r>
      <w:r>
        <w:rPr>
          <w:rFonts w:ascii="Times New Roman" w:hAnsi="Times New Roman"/>
          <w:b/>
          <w:sz w:val="24"/>
        </w:rPr>
        <w:t>națională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respectivei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țări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terțe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poate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să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nu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ofere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grad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adecvat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protecție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datele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caracter </w:t>
      </w:r>
      <w:r>
        <w:rPr>
          <w:rFonts w:ascii="Times New Roman" w:hAnsi="Times New Roman"/>
          <w:b/>
          <w:sz w:val="24"/>
        </w:rPr>
        <w:t>personal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76" w:lineRule="auto" w:before="3" w:after="0"/>
        <w:ind w:left="548" w:right="119" w:hanging="430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u w:val="single" w:color="000000"/>
        </w:rPr>
        <w:t>În</w:t>
      </w:r>
      <w:r>
        <w:rPr>
          <w:spacing w:val="47"/>
          <w:u w:val="single" w:color="000000"/>
        </w:rPr>
        <w:t> </w:t>
      </w:r>
      <w:r>
        <w:rPr>
          <w:spacing w:val="47"/>
        </w:rPr>
      </w:r>
      <w:r>
        <w:rPr>
          <w:spacing w:val="-1"/>
          <w:u w:val="single" w:color="000000"/>
        </w:rPr>
        <w:t>condițiile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u w:val="single" w:color="000000"/>
        </w:rPr>
        <w:t>în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u w:val="single" w:color="000000"/>
        </w:rPr>
        <w:t>care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spacing w:val="-1"/>
          <w:u w:val="single" w:color="000000"/>
        </w:rPr>
        <w:t>am</w:t>
      </w:r>
      <w:r>
        <w:rPr>
          <w:spacing w:val="48"/>
          <w:u w:val="single" w:color="000000"/>
        </w:rPr>
        <w:t> </w:t>
      </w:r>
      <w:r>
        <w:rPr>
          <w:spacing w:val="48"/>
        </w:rPr>
      </w:r>
      <w:r>
        <w:rPr>
          <w:spacing w:val="-1"/>
          <w:u w:val="single" w:color="000000"/>
        </w:rPr>
        <w:t>bifat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u w:val="single" w:color="000000"/>
        </w:rPr>
        <w:t>răspunsul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u w:val="single" w:color="000000"/>
        </w:rPr>
        <w:t>DA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1"/>
          <w:u w:val="single" w:color="000000"/>
        </w:rPr>
        <w:t>la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spacing w:val="-1"/>
          <w:u w:val="single" w:color="000000"/>
        </w:rPr>
        <w:t>punctul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u w:val="single" w:color="000000"/>
        </w:rPr>
        <w:t>5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spacing w:val="-1"/>
          <w:u w:val="single" w:color="000000"/>
        </w:rPr>
        <w:t>și/sau</w:t>
      </w:r>
      <w:r>
        <w:rPr>
          <w:spacing w:val="45"/>
          <w:u w:val="single" w:color="000000"/>
        </w:rPr>
        <w:t> </w:t>
      </w:r>
      <w:r>
        <w:rPr>
          <w:spacing w:val="45"/>
        </w:rPr>
      </w:r>
      <w:r>
        <w:rPr>
          <w:u w:val="single" w:color="000000"/>
        </w:rPr>
        <w:t>la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u w:val="single" w:color="000000"/>
        </w:rPr>
        <w:t>punctul</w:t>
      </w:r>
      <w:r>
        <w:rPr>
          <w:spacing w:val="46"/>
          <w:u w:val="single" w:color="000000"/>
        </w:rPr>
        <w:t> </w:t>
      </w:r>
      <w:r>
        <w:rPr>
          <w:spacing w:val="46"/>
        </w:rPr>
      </w:r>
      <w:r>
        <w:rPr>
          <w:u w:val="single" w:color="000000"/>
        </w:rPr>
        <w:t>6</w:t>
      </w:r>
      <w:r>
        <w:rPr>
          <w:spacing w:val="53"/>
          <w:u w:val="single" w:color="000000"/>
        </w:rPr>
        <w:t> </w:t>
      </w:r>
      <w:r>
        <w:rPr>
          <w:spacing w:val="53"/>
        </w:rPr>
      </w: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prezentului</w:t>
      </w:r>
      <w:r>
        <w:rPr>
          <w:rFonts w:ascii="Times New Roman" w:hAnsi="Times New Roman"/>
          <w:spacing w:val="75"/>
        </w:rPr>
        <w:t> </w:t>
      </w:r>
      <w:r>
        <w:rPr>
          <w:rFonts w:ascii="Times New Roman" w:hAnsi="Times New Roman"/>
          <w:spacing w:val="-1"/>
        </w:rPr>
        <w:t>document,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b/>
          <w:spacing w:val="-1"/>
        </w:rPr>
        <w:t>îmi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</w:rPr>
        <w:t>exprim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explicit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  <w:spacing w:val="-1"/>
        </w:rPr>
        <w:t>consimțământul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datele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personal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îmi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aparțin</w:t>
      </w:r>
      <w:r>
        <w:rPr>
          <w:spacing w:val="36"/>
        </w:rPr>
        <w:t> </w:t>
      </w:r>
      <w:r>
        <w:rPr/>
        <w:t>să</w:t>
      </w:r>
      <w:r>
        <w:rPr>
          <w:spacing w:val="35"/>
        </w:rPr>
        <w:t> </w:t>
      </w:r>
      <w:r>
        <w:rPr/>
        <w:t>fie</w:t>
      </w:r>
      <w:r>
        <w:rPr>
          <w:spacing w:val="34"/>
        </w:rPr>
        <w:t> </w:t>
      </w:r>
      <w:r>
        <w:rPr>
          <w:spacing w:val="-1"/>
        </w:rPr>
        <w:t>transferate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către</w:t>
      </w:r>
      <w:r>
        <w:rPr>
          <w:spacing w:val="34"/>
        </w:rPr>
        <w:t> </w:t>
      </w:r>
      <w:r>
        <w:rPr/>
        <w:t>ASE</w:t>
      </w:r>
      <w:r>
        <w:rPr>
          <w:spacing w:val="36"/>
        </w:rPr>
        <w:t> </w:t>
      </w:r>
      <w:r>
        <w:rPr>
          <w:spacing w:val="-1"/>
        </w:rPr>
        <w:t>către</w:t>
      </w:r>
      <w:r>
        <w:rPr>
          <w:spacing w:val="34"/>
        </w:rPr>
        <w:t> </w:t>
      </w:r>
      <w:r>
        <w:rPr/>
        <w:t>universitatea</w:t>
      </w:r>
      <w:r>
        <w:rPr>
          <w:spacing w:val="37"/>
        </w:rPr>
        <w:t> </w:t>
      </w:r>
      <w:r>
        <w:rPr>
          <w:spacing w:val="-1"/>
        </w:rPr>
        <w:t>gazdă</w:t>
      </w:r>
      <w:r>
        <w:rPr>
          <w:spacing w:val="34"/>
        </w:rPr>
        <w:t> </w:t>
      </w:r>
      <w:r>
        <w:rPr>
          <w:spacing w:val="-1"/>
        </w:rPr>
        <w:t>pentru</w:t>
      </w:r>
      <w:r>
        <w:rPr>
          <w:spacing w:val="37"/>
        </w:rPr>
        <w:t> </w:t>
      </w:r>
      <w:r>
        <w:rPr>
          <w:spacing w:val="-1"/>
        </w:rPr>
        <w:t>mobilitatea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studii</w:t>
      </w:r>
      <w:r>
        <w:rPr>
          <w:spacing w:val="79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optat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și/sau</w:t>
      </w:r>
      <w:r>
        <w:rPr>
          <w:spacing w:val="-10"/>
        </w:rPr>
        <w:t> </w:t>
      </w:r>
      <w:r>
        <w:rPr>
          <w:spacing w:val="-1"/>
        </w:rPr>
        <w:t>către</w:t>
      </w:r>
      <w:r>
        <w:rPr>
          <w:spacing w:val="-11"/>
        </w:rPr>
        <w:t> </w:t>
      </w:r>
      <w:r>
        <w:rPr>
          <w:spacing w:val="-1"/>
        </w:rPr>
        <w:t>instituția/organizația</w:t>
      </w:r>
      <w:r>
        <w:rPr>
          <w:spacing w:val="-9"/>
        </w:rPr>
        <w:t> </w:t>
      </w:r>
      <w:r>
        <w:rPr>
          <w:spacing w:val="-1"/>
        </w:rPr>
        <w:t>gazdă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mobilitatea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1"/>
        </w:rPr>
        <w:t> </w:t>
      </w:r>
      <w:r>
        <w:rPr>
          <w:spacing w:val="-1"/>
        </w:rPr>
        <w:t>practică</w:t>
      </w:r>
      <w:r>
        <w:rPr>
          <w:spacing w:val="-11"/>
        </w:rPr>
        <w:t>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129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am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optat, 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chiar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2"/>
        </w:rPr>
        <w:t> </w:t>
      </w:r>
      <w:r>
        <w:rPr/>
        <w:t>și </w:t>
      </w:r>
      <w:r>
        <w:rPr>
          <w:spacing w:val="48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48"/>
        </w:rPr>
        <w:t> </w:t>
      </w:r>
      <w:r>
        <w:rPr>
          <w:spacing w:val="-1"/>
        </w:rPr>
        <w:t>condițiile</w:t>
      </w:r>
      <w:r>
        <w:rPr/>
        <w:t> </w:t>
      </w:r>
      <w:r>
        <w:rPr>
          <w:spacing w:val="45"/>
        </w:rPr>
        <w:t> </w:t>
      </w:r>
      <w:r>
        <w:rPr>
          <w:rFonts w:ascii="Times New Roman" w:hAnsi="Times New Roman"/>
        </w:rPr>
        <w:t>în 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care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respectiva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universitate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și/sau</w:t>
      </w:r>
      <w:r>
        <w:rPr/>
        <w:t> </w:t>
      </w:r>
      <w:r>
        <w:rPr>
          <w:spacing w:val="48"/>
        </w:rPr>
        <w:t> </w:t>
      </w:r>
      <w:r>
        <w:rPr>
          <w:rFonts w:ascii="Times New Roman" w:hAnsi="Times New Roman"/>
          <w:spacing w:val="-1"/>
        </w:rPr>
        <w:t>respectiva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pgSz w:w="11920" w:h="16860"/>
          <w:pgMar w:header="0" w:footer="419" w:top="940" w:bottom="600" w:left="1300" w:right="720"/>
        </w:sectPr>
      </w:pPr>
    </w:p>
    <w:p>
      <w:pPr>
        <w:spacing w:line="276" w:lineRule="auto" w:before="42"/>
        <w:ind w:left="548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instituție/organizație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2"/>
          <w:sz w:val="24"/>
        </w:rPr>
        <w:t>își </w:t>
      </w:r>
      <w:r>
        <w:rPr>
          <w:rFonts w:ascii="Times New Roman" w:hAnsi="Times New Roman"/>
          <w:spacing w:val="-2"/>
          <w:sz w:val="24"/>
        </w:rPr>
        <w:t>are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își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au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sediul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sediile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într-o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țară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2"/>
          <w:sz w:val="24"/>
        </w:rPr>
        <w:t>terță,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pentru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care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legislația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națională</w:t>
      </w:r>
      <w:r>
        <w:rPr>
          <w:rFonts w:ascii="Times New Roman" w:hAnsi="Times New Roman"/>
          <w:b/>
          <w:spacing w:val="80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respectivei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țări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terțe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poate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z w:val="24"/>
        </w:rPr>
        <w:t>să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z w:val="24"/>
        </w:rPr>
        <w:t>nu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ofere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grad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adecvat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protecție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pentru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datele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caracter </w:t>
      </w:r>
      <w:r>
        <w:rPr>
          <w:rFonts w:ascii="Times New Roman" w:hAnsi="Times New Roman"/>
          <w:b/>
          <w:sz w:val="24"/>
        </w:rPr>
        <w:t>personal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0"/>
          <w:numId w:val="3"/>
        </w:numPr>
        <w:tabs>
          <w:tab w:pos="549" w:val="left" w:leader="none"/>
        </w:tabs>
        <w:spacing w:line="272" w:lineRule="auto" w:before="0"/>
        <w:ind w:left="548" w:right="140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Înțeleg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prelucrarea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caracter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personal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evidențiată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punctul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anterior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face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9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aplicarea </w:t>
      </w:r>
      <w:r>
        <w:rPr>
          <w:rFonts w:ascii="Times New Roman" w:hAnsi="Times New Roman"/>
          <w:sz w:val="24"/>
        </w:rPr>
        <w:t>prevederilor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GDPR</w:t>
      </w:r>
      <w:r>
        <w:rPr>
          <w:rFonts w:ascii="Times New Roman" w:hAnsi="Times New Roman"/>
          <w:b/>
          <w:spacing w:val="-1"/>
          <w:position w:val="8"/>
          <w:sz w:val="16"/>
        </w:rPr>
        <w:t>1</w:t>
      </w:r>
      <w:r>
        <w:rPr>
          <w:rFonts w:ascii="Times New Roman" w:hAnsi="Times New Roman"/>
          <w:b/>
          <w:spacing w:val="38"/>
          <w:position w:val="8"/>
          <w:sz w:val="16"/>
        </w:rPr>
        <w:t> </w:t>
      </w:r>
      <w:r>
        <w:rPr>
          <w:rFonts w:ascii="Times New Roman" w:hAnsi="Times New Roman"/>
          <w:b/>
          <w:spacing w:val="-1"/>
          <w:sz w:val="24"/>
        </w:rPr>
        <w:t>precizate </w:t>
      </w:r>
      <w:r>
        <w:rPr>
          <w:rFonts w:ascii="Times New Roman" w:hAnsi="Times New Roman"/>
          <w:b/>
          <w:sz w:val="24"/>
        </w:rPr>
        <w:t>la Art.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49 alin. (1)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lit. </w:t>
      </w:r>
      <w:r>
        <w:rPr>
          <w:rFonts w:ascii="Times New Roman" w:hAnsi="Times New Roman"/>
          <w:b/>
          <w:spacing w:val="-1"/>
          <w:sz w:val="24"/>
        </w:rPr>
        <w:t>a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pStyle w:val="BodyText"/>
        <w:numPr>
          <w:ilvl w:val="0"/>
          <w:numId w:val="3"/>
        </w:numPr>
        <w:tabs>
          <w:tab w:pos="549" w:val="left" w:leader="none"/>
        </w:tabs>
        <w:spacing w:line="277" w:lineRule="auto" w:before="1" w:after="0"/>
        <w:ind w:left="548" w:right="121" w:hanging="430"/>
        <w:jc w:val="both"/>
      </w:pPr>
      <w:r>
        <w:rPr>
          <w:rFonts w:ascii="Times New Roman" w:hAnsi="Times New Roman"/>
          <w:spacing w:val="-2"/>
        </w:rPr>
        <w:t>Îmi </w:t>
      </w:r>
      <w:r>
        <w:rPr>
          <w:rFonts w:ascii="Times New Roman" w:hAnsi="Times New Roman"/>
        </w:rPr>
        <w:t>exprim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consimțământul </w:t>
      </w:r>
      <w:r>
        <w:rPr>
          <w:rFonts w:ascii="Times New Roman" w:hAnsi="Times New Roman"/>
          <w:spacing w:val="-1"/>
        </w:rPr>
        <w:t>pentru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prelucrarea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datelor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personal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îmi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aparțin</w:t>
      </w:r>
      <w:r>
        <w:rPr>
          <w:spacing w:val="-3"/>
        </w:rPr>
        <w:t> </w:t>
      </w:r>
      <w:r>
        <w:rPr>
          <w:rFonts w:ascii="Times New Roman" w:hAnsi="Times New Roman"/>
          <w:spacing w:val="-1"/>
        </w:rPr>
        <w:t>despre</w:t>
      </w:r>
      <w:r>
        <w:rPr>
          <w:rFonts w:ascii="Times New Roman" w:hAnsi="Times New Roman"/>
          <w:spacing w:val="107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1"/>
        </w:rPr>
        <w:t> detaliază </w:t>
      </w:r>
      <w:r>
        <w:rPr/>
        <w:t>anterior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punctele </w:t>
      </w:r>
      <w:r>
        <w:rPr/>
        <w:t>4, 5, 6, 7, 8, 9</w:t>
      </w:r>
      <w:r>
        <w:rPr>
          <w:spacing w:val="2"/>
        </w:rPr>
        <w:t> </w:t>
      </w:r>
      <w:r>
        <w:rPr/>
        <w:t>și 10 </w:t>
      </w:r>
      <w:r>
        <w:rPr>
          <w:spacing w:val="-1"/>
        </w:rPr>
        <w:t>ale</w:t>
      </w:r>
      <w:r>
        <w:rPr/>
        <w:t> </w:t>
      </w:r>
      <w:r>
        <w:rPr>
          <w:spacing w:val="-1"/>
        </w:rPr>
        <w:t>prezentei,</w:t>
      </w:r>
      <w:r>
        <w:rPr/>
        <w:t> astfel:</w:t>
      </w:r>
    </w:p>
    <w:p>
      <w:pPr>
        <w:pStyle w:val="BodyText"/>
        <w:numPr>
          <w:ilvl w:val="1"/>
          <w:numId w:val="3"/>
        </w:numPr>
        <w:tabs>
          <w:tab w:pos="892" w:val="left" w:leader="none"/>
        </w:tabs>
        <w:spacing w:line="241" w:lineRule="auto" w:before="1" w:after="0"/>
        <w:ind w:left="908" w:right="201" w:hanging="360"/>
        <w:jc w:val="left"/>
      </w:pPr>
      <w:r>
        <w:rPr>
          <w:rFonts w:ascii="Times New Roman" w:hAnsi="Times New Roman"/>
          <w:b/>
          <w:spacing w:val="-1"/>
        </w:rPr>
        <w:t>DA,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sunt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  <w:spacing w:val="-1"/>
        </w:rPr>
        <w:t>acord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ASE</w:t>
      </w:r>
      <w:r>
        <w:rPr>
          <w:rFonts w:ascii="Times New Roman" w:hAnsi="Times New Roman"/>
          <w:spacing w:val="-5"/>
        </w:rPr>
        <w:t> </w:t>
      </w:r>
      <w:r>
        <w:rPr/>
        <w:t>să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procedeze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prelucrarea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datelor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caracter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personal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care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îmi</w:t>
      </w:r>
      <w:r>
        <w:rPr>
          <w:rFonts w:ascii="Times New Roman" w:hAnsi="Times New Roman"/>
          <w:spacing w:val="73"/>
        </w:rPr>
        <w:t> </w:t>
      </w:r>
      <w:r>
        <w:rPr>
          <w:spacing w:val="-3"/>
        </w:rPr>
        <w:t>aparțin</w:t>
      </w:r>
    </w:p>
    <w:p>
      <w:pPr>
        <w:numPr>
          <w:ilvl w:val="1"/>
          <w:numId w:val="3"/>
        </w:numPr>
        <w:tabs>
          <w:tab w:pos="892" w:val="left" w:leader="none"/>
        </w:tabs>
        <w:spacing w:line="243" w:lineRule="auto" w:before="40"/>
        <w:ind w:left="838" w:right="169" w:hanging="2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NU,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NU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sunt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acord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ASE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procedeze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prelucrarea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datelor cu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caracter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personal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z w:val="24"/>
        </w:rPr>
        <w:t>îmi </w:t>
      </w:r>
      <w:r>
        <w:rPr>
          <w:rFonts w:ascii="Times New Roman" w:hAnsi="Times New Roman"/>
          <w:spacing w:val="-1"/>
          <w:sz w:val="24"/>
        </w:rPr>
        <w:t>aparțin.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numPr>
          <w:ilvl w:val="0"/>
          <w:numId w:val="4"/>
        </w:numPr>
        <w:tabs>
          <w:tab w:pos="549" w:val="left" w:leader="none"/>
        </w:tabs>
        <w:spacing w:line="276" w:lineRule="auto" w:before="0"/>
        <w:ind w:left="548" w:right="121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Înțeleg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eventualitatea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subsemnatul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subsemnata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refuz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momentul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actual</w:t>
      </w:r>
      <w:r>
        <w:rPr>
          <w:rFonts w:ascii="Times New Roman" w:hAnsi="Times New Roman"/>
          <w:spacing w:val="9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efectuarea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prelucrării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datelor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caracter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personal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îmi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aparțin,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atunci,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1"/>
          <w:sz w:val="24"/>
        </w:rPr>
        <w:t>pe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cale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consecință,</w:t>
      </w:r>
      <w:r>
        <w:rPr>
          <w:rFonts w:ascii="Times New Roman" w:hAnsi="Times New Roman"/>
          <w:spacing w:val="97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mă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expun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riscului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</w:t>
      </w:r>
      <w:r>
        <w:rPr>
          <w:rFonts w:ascii="Times New Roman" w:hAnsi="Times New Roman"/>
          <w:b/>
          <w:sz w:val="24"/>
        </w:rPr>
        <w:t> dosarul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candidat al </w:t>
      </w:r>
      <w:r>
        <w:rPr>
          <w:rFonts w:ascii="Times New Roman" w:hAnsi="Times New Roman"/>
          <w:b/>
          <w:sz w:val="24"/>
        </w:rPr>
        <w:t>cărui </w:t>
      </w:r>
      <w:r>
        <w:rPr>
          <w:rFonts w:ascii="Times New Roman" w:hAnsi="Times New Roman"/>
          <w:b/>
          <w:spacing w:val="-1"/>
          <w:sz w:val="24"/>
        </w:rPr>
        <w:t>titular </w:t>
      </w:r>
      <w:r>
        <w:rPr>
          <w:rFonts w:ascii="Times New Roman" w:hAnsi="Times New Roman"/>
          <w:b/>
          <w:sz w:val="24"/>
        </w:rPr>
        <w:t>sunt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să </w:t>
      </w:r>
      <w:r>
        <w:rPr>
          <w:rFonts w:ascii="Times New Roman" w:hAnsi="Times New Roman"/>
          <w:b/>
          <w:sz w:val="24"/>
        </w:rPr>
        <w:t>fie </w:t>
      </w:r>
      <w:r>
        <w:rPr>
          <w:rFonts w:ascii="Times New Roman" w:hAnsi="Times New Roman"/>
          <w:b/>
          <w:spacing w:val="-1"/>
          <w:sz w:val="24"/>
        </w:rPr>
        <w:t>eliminat </w:t>
      </w:r>
      <w:r>
        <w:rPr>
          <w:rFonts w:ascii="Times New Roman" w:hAnsi="Times New Roman"/>
          <w:b/>
          <w:sz w:val="24"/>
        </w:rPr>
        <w:t>din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concursul</w:t>
      </w:r>
      <w:r>
        <w:rPr>
          <w:rFonts w:ascii="Times New Roman" w:hAnsi="Times New Roman"/>
          <w:b/>
          <w:spacing w:val="5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organizat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pentru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ocuparea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locurilor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disponibile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mobilitățile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studii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sau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mobilitățile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practică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(mobilitățile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plasament)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accesibile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Programului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Erasmus+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și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10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programelor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asimilate.</w:t>
      </w:r>
    </w:p>
    <w:p>
      <w:pPr>
        <w:numPr>
          <w:ilvl w:val="0"/>
          <w:numId w:val="4"/>
        </w:numPr>
        <w:tabs>
          <w:tab w:pos="549" w:val="left" w:leader="none"/>
        </w:tabs>
        <w:spacing w:line="275" w:lineRule="auto" w:before="3"/>
        <w:ind w:left="548" w:right="116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Înțeleg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eventualitatea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în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care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subsemnatul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subsemnata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procedez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refuz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sz w:val="24"/>
        </w:rPr>
        <w:t>privind</w:t>
      </w:r>
      <w:r>
        <w:rPr>
          <w:rFonts w:ascii="Times New Roman" w:hAnsi="Times New Roman"/>
          <w:spacing w:val="8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efectuarea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prelucrării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datelor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caracter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personal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evidențiate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anterior,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exprimat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ulterior</w:t>
      </w:r>
      <w:r>
        <w:rPr>
          <w:rFonts w:ascii="Times New Roman" w:hAnsi="Times New Roman"/>
          <w:b/>
          <w:spacing w:val="1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obținerii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către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subsemnatul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subsemnata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unui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loc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mobilitatea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studii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și/s</w:t>
      </w:r>
      <w:r>
        <w:rPr>
          <w:rFonts w:ascii="Times New Roman" w:hAnsi="Times New Roman"/>
          <w:spacing w:val="-1"/>
          <w:sz w:val="24"/>
        </w:rPr>
        <w:t>au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mobilitatea</w:t>
      </w:r>
      <w:r>
        <w:rPr>
          <w:rFonts w:ascii="Times New Roman" w:hAnsi="Times New Roman"/>
          <w:spacing w:val="10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practică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(mobilitatea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plasament)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pentru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am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candidat,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b/>
          <w:spacing w:val="-15"/>
          <w:sz w:val="24"/>
        </w:rPr>
      </w:r>
      <w:r>
        <w:rPr>
          <w:rFonts w:ascii="Times New Roman" w:hAnsi="Times New Roman"/>
          <w:b/>
          <w:spacing w:val="-15"/>
          <w:sz w:val="24"/>
          <w:u w:val="thick" w:color="000000"/>
        </w:rPr>
      </w:r>
      <w:r>
        <w:rPr>
          <w:rFonts w:ascii="Times New Roman" w:hAnsi="Times New Roman"/>
          <w:b/>
          <w:sz w:val="24"/>
          <w:u w:val="thick" w:color="000000"/>
        </w:rPr>
        <w:t>p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relu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c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răril</w:t>
      </w:r>
      <w:r>
        <w:rPr>
          <w:rFonts w:ascii="Times New Roman" w:hAnsi="Times New Roman"/>
          <w:b/>
          <w:spacing w:val="-57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e</w:t>
      </w:r>
      <w:r>
        <w:rPr>
          <w:rFonts w:ascii="Times New Roman" w:hAnsi="Times New Roman"/>
          <w:b/>
          <w:spacing w:val="-7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de</w:t>
      </w:r>
      <w:r>
        <w:rPr>
          <w:rFonts w:ascii="Times New Roman" w:hAnsi="Times New Roman"/>
          <w:b/>
          <w:spacing w:val="-10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date</w:t>
      </w:r>
      <w:r>
        <w:rPr>
          <w:rFonts w:ascii="Times New Roman" w:hAnsi="Times New Roman"/>
          <w:b/>
          <w:spacing w:val="-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cu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caracter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75" w:lineRule="auto" w:before="4"/>
        <w:ind w:left="548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p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erson</w:t>
      </w:r>
      <w:r>
        <w:rPr>
          <w:rFonts w:ascii="Times New Roman" w:hAnsi="Times New Roman"/>
          <w:b/>
          <w:sz w:val="24"/>
          <w:u w:val="thick" w:color="000000"/>
        </w:rPr>
        <w:t>al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9"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ef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ectuate</w:t>
      </w:r>
      <w:r>
        <w:rPr>
          <w:rFonts w:ascii="Times New Roman" w:hAnsi="Times New Roman"/>
          <w:b/>
          <w:spacing w:val="27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până</w:t>
      </w:r>
      <w:r>
        <w:rPr>
          <w:rFonts w:ascii="Times New Roman" w:hAnsi="Times New Roman"/>
          <w:b/>
          <w:spacing w:val="28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8"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la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mo</w:t>
      </w:r>
      <w:r>
        <w:rPr>
          <w:rFonts w:ascii="Times New Roman" w:hAnsi="Times New Roman"/>
          <w:b/>
          <w:spacing w:val="-58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men</w:t>
      </w:r>
      <w:r>
        <w:rPr>
          <w:rFonts w:ascii="Times New Roman" w:hAnsi="Times New Roman"/>
          <w:b/>
          <w:sz w:val="24"/>
          <w:u w:val="thick" w:color="000000"/>
        </w:rPr>
        <w:t>tul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9"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ref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u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zu</w:t>
      </w:r>
      <w:r>
        <w:rPr>
          <w:rFonts w:ascii="Times New Roman" w:hAnsi="Times New Roman"/>
          <w:b/>
          <w:sz w:val="24"/>
          <w:u w:val="thick" w:color="000000"/>
        </w:rPr>
        <w:t>lu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i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meu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sunt</w:t>
      </w:r>
      <w:r>
        <w:rPr>
          <w:rFonts w:ascii="Times New Roman" w:hAnsi="Times New Roman"/>
          <w:b/>
          <w:spacing w:val="27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7"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și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9"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rămân</w:t>
      </w:r>
      <w:r>
        <w:rPr>
          <w:rFonts w:ascii="Times New Roman" w:hAnsi="Times New Roman"/>
          <w:b/>
          <w:spacing w:val="2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29"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legale</w:t>
      </w:r>
      <w:r>
        <w:rPr>
          <w:rFonts w:ascii="Times New Roman" w:hAnsi="Times New Roman"/>
          <w:b/>
          <w:spacing w:val="-54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54"/>
          <w:sz w:val="24"/>
        </w:rPr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dar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mă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expun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riscului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ASE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să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procedeze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recuperarea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sumelor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pe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care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eventual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voi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fi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dobândit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din</w:t>
      </w:r>
      <w:r>
        <w:rPr>
          <w:rFonts w:ascii="Times New Roman" w:hAnsi="Times New Roman"/>
          <w:b/>
          <w:spacing w:val="7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grantul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acordat </w:t>
      </w:r>
      <w:r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contractului</w:t>
      </w:r>
      <w:r>
        <w:rPr>
          <w:rFonts w:ascii="Times New Roman" w:hAnsi="Times New Roman"/>
          <w:sz w:val="24"/>
        </w:rPr>
        <w:t> financiar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cărui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beneficiar</w:t>
      </w:r>
      <w:r>
        <w:rPr>
          <w:rFonts w:ascii="Times New Roman" w:hAnsi="Times New Roman"/>
          <w:sz w:val="24"/>
        </w:rPr>
        <w:t> voi </w:t>
      </w:r>
      <w:r>
        <w:rPr>
          <w:rFonts w:ascii="Times New Roman" w:hAnsi="Times New Roman"/>
          <w:spacing w:val="-1"/>
          <w:sz w:val="24"/>
        </w:rPr>
        <w:t>fi</w:t>
      </w:r>
      <w:r>
        <w:rPr>
          <w:rFonts w:ascii="Times New Roman" w:hAnsi="Times New Roman"/>
          <w:sz w:val="24"/>
        </w:rPr>
        <w:t> devenit.</w:t>
      </w:r>
    </w:p>
    <w:p>
      <w:pPr>
        <w:numPr>
          <w:ilvl w:val="0"/>
          <w:numId w:val="4"/>
        </w:numPr>
        <w:tabs>
          <w:tab w:pos="549" w:val="left" w:leader="none"/>
        </w:tabs>
        <w:spacing w:line="276" w:lineRule="auto" w:before="1"/>
        <w:ind w:left="548" w:right="123" w:hanging="43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luat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cunoștință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asupra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conținutului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documentului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denumit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Politica</w:t>
      </w:r>
      <w:r>
        <w:rPr>
          <w:rFonts w:ascii="Times New Roman" w:hAnsi="Times New Roman"/>
          <w:b/>
          <w:i/>
          <w:spacing w:val="2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A.S.E.</w:t>
      </w:r>
      <w:r>
        <w:rPr>
          <w:rFonts w:ascii="Times New Roman" w:hAnsi="Times New Roman"/>
          <w:b/>
          <w:i/>
          <w:spacing w:val="2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pentru</w:t>
      </w:r>
      <w:r>
        <w:rPr>
          <w:rFonts w:ascii="Times New Roman" w:hAnsi="Times New Roman"/>
          <w:b/>
          <w:i/>
          <w:spacing w:val="8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personalul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didactic,</w:t>
      </w:r>
      <w:r>
        <w:rPr>
          <w:rFonts w:ascii="Times New Roman" w:hAnsi="Times New Roman"/>
          <w:b/>
          <w:i/>
          <w:spacing w:val="4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didactic</w:t>
      </w:r>
      <w:r>
        <w:rPr>
          <w:rFonts w:ascii="Times New Roman" w:hAnsi="Times New Roman"/>
          <w:b/>
          <w:i/>
          <w:spacing w:val="4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auxiliar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și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nedidact</w:t>
      </w:r>
      <w:r>
        <w:rPr>
          <w:rFonts w:ascii="Times New Roman" w:hAnsi="Times New Roman"/>
          <w:b/>
          <w:i/>
          <w:sz w:val="24"/>
        </w:rPr>
        <w:t>ic</w:t>
      </w:r>
      <w:r>
        <w:rPr>
          <w:rFonts w:ascii="Times New Roman" w:hAnsi="Times New Roman"/>
          <w:b/>
          <w:i/>
          <w:spacing w:val="4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care,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în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calitate</w:t>
      </w:r>
      <w:r>
        <w:rPr>
          <w:rFonts w:ascii="Times New Roman" w:hAnsi="Times New Roman"/>
          <w:b/>
          <w:i/>
          <w:spacing w:val="49"/>
          <w:sz w:val="24"/>
        </w:rPr>
        <w:t> </w:t>
      </w:r>
      <w:r>
        <w:rPr>
          <w:rFonts w:ascii="Times New Roman" w:hAnsi="Times New Roman"/>
          <w:b/>
          <w:i/>
          <w:spacing w:val="1"/>
          <w:sz w:val="24"/>
        </w:rPr>
        <w:t>de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angajat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al</w:t>
      </w:r>
      <w:r>
        <w:rPr>
          <w:rFonts w:ascii="Times New Roman" w:hAnsi="Times New Roman"/>
          <w:b/>
          <w:i/>
          <w:spacing w:val="50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A.S.E.,</w:t>
      </w:r>
      <w:r>
        <w:rPr>
          <w:rFonts w:ascii="Times New Roman" w:hAnsi="Times New Roman"/>
          <w:b/>
          <w:i/>
          <w:spacing w:val="28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prelucrează</w:t>
      </w:r>
      <w:r>
        <w:rPr>
          <w:rFonts w:ascii="Times New Roman" w:hAnsi="Times New Roman"/>
          <w:b/>
          <w:i/>
          <w:sz w:val="24"/>
        </w:rPr>
        <w:t> date</w:t>
      </w:r>
      <w:r>
        <w:rPr>
          <w:rFonts w:ascii="Times New Roman" w:hAnsi="Times New Roman"/>
          <w:b/>
          <w:i/>
          <w:spacing w:val="-1"/>
          <w:sz w:val="24"/>
        </w:rPr>
        <w:t> cu</w:t>
      </w:r>
      <w:r>
        <w:rPr>
          <w:rFonts w:ascii="Times New Roman" w:hAnsi="Times New Roman"/>
          <w:b/>
          <w:i/>
          <w:sz w:val="24"/>
        </w:rPr>
        <w:t> caracter personal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pacing w:val="-1"/>
          <w:sz w:val="24"/>
        </w:rPr>
        <w:t>document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publicat</w:t>
      </w:r>
      <w:r>
        <w:rPr>
          <w:rFonts w:ascii="Times New Roman" w:hAnsi="Times New Roman"/>
          <w:sz w:val="24"/>
        </w:rPr>
        <w:t> pe </w:t>
      </w:r>
      <w:r>
        <w:rPr>
          <w:rFonts w:ascii="Times New Roman" w:hAnsi="Times New Roman"/>
          <w:spacing w:val="-1"/>
          <w:sz w:val="24"/>
        </w:rPr>
        <w:t>pagina:</w:t>
      </w:r>
      <w:r>
        <w:rPr>
          <w:rFonts w:ascii="Times New Roman" w:hAnsi="Times New Roman"/>
          <w:spacing w:val="1"/>
          <w:sz w:val="24"/>
        </w:rPr>
        <w:t> </w:t>
      </w:r>
      <w:hyperlink r:id="rId7">
        <w:r>
          <w:rPr>
            <w:rFonts w:ascii="Times New Roman" w:hAnsi="Times New Roman"/>
            <w:spacing w:val="-1"/>
            <w:sz w:val="24"/>
            <w:u w:val="single" w:color="000000"/>
          </w:rPr>
          <w:t>https://bit.ly/31OqIlW</w:t>
        </w:r>
        <w:r>
          <w:rPr>
            <w:rFonts w:ascii="Times New Roman" w:hAnsi="Times New Roman"/>
            <w:sz w:val="24"/>
          </w:rPr>
        </w:r>
      </w:hyperlink>
    </w:p>
    <w:p>
      <w:pPr>
        <w:pStyle w:val="BodyText"/>
        <w:numPr>
          <w:ilvl w:val="0"/>
          <w:numId w:val="4"/>
        </w:numPr>
        <w:tabs>
          <w:tab w:pos="549" w:val="left" w:leader="none"/>
        </w:tabs>
        <w:spacing w:line="276" w:lineRule="auto" w:before="0" w:after="0"/>
        <w:ind w:left="548" w:right="135" w:hanging="430"/>
        <w:jc w:val="both"/>
        <w:rPr>
          <w:rFonts w:ascii="Times New Roman" w:hAnsi="Times New Roman" w:cs="Times New Roman" w:eastAsia="Times New Roman"/>
        </w:rPr>
      </w:pPr>
      <w:r>
        <w:rPr/>
        <w:t>Am</w:t>
      </w:r>
      <w:r>
        <w:rPr>
          <w:spacing w:val="38"/>
        </w:rPr>
        <w:t> </w:t>
      </w:r>
      <w:r>
        <w:rPr/>
        <w:t>luat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cunoștință</w:t>
      </w:r>
      <w:r>
        <w:rPr>
          <w:spacing w:val="39"/>
        </w:rPr>
        <w:t> </w:t>
      </w:r>
      <w:r>
        <w:rPr/>
        <w:t>că,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nivelul</w:t>
      </w:r>
      <w:r>
        <w:rPr>
          <w:spacing w:val="38"/>
        </w:rPr>
        <w:t> </w:t>
      </w:r>
      <w:r>
        <w:rPr/>
        <w:t>ASE,</w:t>
      </w:r>
      <w:r>
        <w:rPr>
          <w:spacing w:val="40"/>
        </w:rPr>
        <w:t> </w:t>
      </w:r>
      <w:r>
        <w:rPr>
          <w:spacing w:val="-1"/>
        </w:rPr>
        <w:t>responsabilul</w:t>
      </w:r>
      <w:r>
        <w:rPr>
          <w:spacing w:val="38"/>
        </w:rPr>
        <w:t> </w:t>
      </w:r>
      <w:r>
        <w:rPr>
          <w:spacing w:val="-1"/>
        </w:rPr>
        <w:t>cu</w:t>
      </w:r>
      <w:r>
        <w:rPr>
          <w:spacing w:val="38"/>
        </w:rPr>
        <w:t> </w:t>
      </w:r>
      <w:r>
        <w:rPr>
          <w:spacing w:val="-1"/>
        </w:rPr>
        <w:t>protecția</w:t>
      </w:r>
      <w:r>
        <w:rPr>
          <w:spacing w:val="39"/>
        </w:rPr>
        <w:t> </w:t>
      </w:r>
      <w:r>
        <w:rPr/>
        <w:t>datelor</w:t>
      </w:r>
      <w:r>
        <w:rPr>
          <w:spacing w:val="37"/>
        </w:rPr>
        <w:t> </w:t>
      </w:r>
      <w:r>
        <w:rPr>
          <w:spacing w:val="-1"/>
        </w:rPr>
        <w:t>(DPO)</w:t>
      </w:r>
      <w:r>
        <w:rPr>
          <w:spacing w:val="39"/>
        </w:rPr>
        <w:t> </w:t>
      </w:r>
      <w:r>
        <w:rPr>
          <w:spacing w:val="-1"/>
        </w:rPr>
        <w:t>poate</w:t>
      </w:r>
      <w:r>
        <w:rPr>
          <w:spacing w:val="39"/>
        </w:rPr>
        <w:t> </w:t>
      </w:r>
      <w:r>
        <w:rPr/>
        <w:t>fi</w:t>
      </w:r>
      <w:r>
        <w:rPr>
          <w:spacing w:val="71"/>
        </w:rPr>
        <w:t> </w:t>
      </w:r>
      <w:r>
        <w:rPr>
          <w:rFonts w:ascii="Times New Roman" w:hAnsi="Times New Roman"/>
          <w:spacing w:val="-1"/>
        </w:rPr>
        <w:t>contactat</w:t>
      </w:r>
      <w:r>
        <w:rPr>
          <w:rFonts w:ascii="Times New Roman" w:hAnsi="Times New Roman"/>
        </w:rPr>
        <w:t> la </w:t>
      </w:r>
      <w:r>
        <w:rPr>
          <w:rFonts w:ascii="Times New Roman" w:hAnsi="Times New Roman"/>
          <w:spacing w:val="-1"/>
        </w:rPr>
        <w:t>adresa </w:t>
      </w:r>
      <w:r>
        <w:rPr>
          <w:rFonts w:ascii="Times New Roman" w:hAnsi="Times New Roman"/>
          <w:spacing w:val="1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</w:rPr>
        <w:t> </w:t>
      </w:r>
      <w:hyperlink r:id="rId8">
        <w:r>
          <w:rPr>
            <w:rFonts w:ascii="Times New Roman" w:hAnsi="Times New Roman"/>
            <w:spacing w:val="-1"/>
            <w:u w:val="single" w:color="000000"/>
          </w:rPr>
          <w:t>gdpr@ase.ro</w:t>
        </w:r>
        <w:r>
          <w:rPr>
            <w:rFonts w:ascii="Times New Roman" w:hAnsi="Times New Roman"/>
          </w:rPr>
        </w:r>
      </w:hyperlink>
    </w:p>
    <w:p>
      <w:pPr>
        <w:pStyle w:val="BodyText"/>
        <w:numPr>
          <w:ilvl w:val="0"/>
          <w:numId w:val="4"/>
        </w:numPr>
        <w:tabs>
          <w:tab w:pos="549" w:val="left" w:leader="none"/>
        </w:tabs>
        <w:spacing w:line="275" w:lineRule="auto" w:before="3" w:after="0"/>
        <w:ind w:left="548" w:right="122" w:hanging="430"/>
        <w:jc w:val="both"/>
      </w:pPr>
      <w:r>
        <w:rPr/>
        <w:t>Am</w:t>
      </w:r>
      <w:r>
        <w:rPr>
          <w:spacing w:val="6"/>
        </w:rPr>
        <w:t> </w:t>
      </w:r>
      <w:r>
        <w:rPr/>
        <w:t>luat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cunoștință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drepturile</w:t>
      </w:r>
      <w:r>
        <w:rPr>
          <w:spacing w:val="6"/>
        </w:rPr>
        <w:t> </w:t>
      </w:r>
      <w:r>
        <w:rPr/>
        <w:t>mele</w:t>
      </w:r>
      <w:r>
        <w:rPr>
          <w:spacing w:val="6"/>
        </w:rPr>
        <w:t> </w:t>
      </w:r>
      <w:r>
        <w:rPr>
          <w:spacing w:val="-1"/>
        </w:rPr>
        <w:t>conferite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GDPR,</w:t>
      </w:r>
      <w:r>
        <w:rPr>
          <w:spacing w:val="6"/>
        </w:rPr>
        <w:t> </w:t>
      </w:r>
      <w:r>
        <w:rPr>
          <w:spacing w:val="-1"/>
        </w:rPr>
        <w:t>respectiv:</w:t>
      </w:r>
      <w:r>
        <w:rPr>
          <w:spacing w:val="7"/>
        </w:rPr>
        <w:t> </w:t>
      </w:r>
      <w:r>
        <w:rPr/>
        <w:t>dreptul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</w:t>
      </w:r>
      <w:r>
        <w:rPr>
          <w:rFonts w:ascii="Times New Roman" w:hAnsi="Times New Roman" w:cs="Times New Roman" w:eastAsia="Times New Roman"/>
        </w:rPr>
        <w:t>ces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15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GDPR),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dreptul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rectificare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16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GDPR)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în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conformitate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prevederile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legale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în</w:t>
      </w:r>
      <w:r>
        <w:rPr>
          <w:spacing w:val="24"/>
        </w:rPr>
        <w:t> </w:t>
      </w:r>
      <w:r>
        <w:rPr>
          <w:spacing w:val="-1"/>
        </w:rPr>
        <w:t>vigoare,</w:t>
      </w:r>
      <w:r>
        <w:rPr>
          <w:spacing w:val="23"/>
        </w:rPr>
        <w:t> </w:t>
      </w:r>
      <w:r>
        <w:rPr/>
        <w:t>dreptul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ștergerea</w:t>
      </w:r>
      <w:r>
        <w:rPr>
          <w:spacing w:val="22"/>
        </w:rPr>
        <w:t> </w:t>
      </w:r>
      <w:r>
        <w:rPr/>
        <w:t>datelor</w:t>
      </w:r>
      <w:r>
        <w:rPr>
          <w:spacing w:val="23"/>
        </w:rPr>
        <w:t> </w:t>
      </w:r>
      <w:r>
        <w:rPr>
          <w:spacing w:val="-1"/>
        </w:rPr>
        <w:t>(„dreptul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/>
        <w:t>fi</w:t>
      </w:r>
      <w:r>
        <w:rPr>
          <w:spacing w:val="23"/>
        </w:rPr>
        <w:t> </w:t>
      </w:r>
      <w:r>
        <w:rPr>
          <w:spacing w:val="-1"/>
        </w:rPr>
        <w:t>uitat”</w:t>
      </w:r>
      <w:r>
        <w:rPr>
          <w:spacing w:val="29"/>
        </w:rPr>
        <w:t> </w:t>
      </w:r>
      <w:r>
        <w:rPr/>
        <w:t>–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Art.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GDPR),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dreptul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restricționarea</w:t>
      </w:r>
      <w:r>
        <w:rPr>
          <w:spacing w:val="-4"/>
        </w:rPr>
        <w:t> </w:t>
      </w:r>
      <w:r>
        <w:rPr>
          <w:spacing w:val="-1"/>
        </w:rPr>
        <w:t>prelucrării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18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GDPR),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dreptul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portabilitatea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datelor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20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GDPR),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dreptul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opoziție</w:t>
      </w:r>
      <w:r>
        <w:rPr>
          <w:spacing w:val="4"/>
        </w:rPr>
        <w:t> </w:t>
      </w:r>
      <w:r>
        <w:rPr>
          <w:spacing w:val="-1"/>
        </w:rPr>
        <w:t>(Art.</w:t>
      </w:r>
      <w:r>
        <w:rPr>
          <w:spacing w:val="4"/>
        </w:rPr>
        <w:t> </w:t>
      </w:r>
      <w:r>
        <w:rPr/>
        <w:t>21</w:t>
      </w:r>
      <w:r>
        <w:rPr>
          <w:spacing w:val="4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>
          <w:spacing w:val="-1"/>
        </w:rPr>
        <w:t>GDPR),</w:t>
      </w:r>
      <w:r>
        <w:rPr>
          <w:spacing w:val="3"/>
        </w:rPr>
        <w:t> </w:t>
      </w:r>
      <w:r>
        <w:rPr>
          <w:spacing w:val="-1"/>
        </w:rPr>
        <w:t>dreptul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nu</w:t>
      </w:r>
      <w:r>
        <w:rPr>
          <w:spacing w:val="4"/>
        </w:rPr>
        <w:t> </w:t>
      </w:r>
      <w:r>
        <w:rPr/>
        <w:t>fi</w:t>
      </w:r>
      <w:r>
        <w:rPr>
          <w:spacing w:val="4"/>
        </w:rPr>
        <w:t> </w:t>
      </w:r>
      <w:r>
        <w:rPr/>
        <w:t>supus</w:t>
      </w:r>
      <w:r>
        <w:rPr>
          <w:spacing w:val="5"/>
        </w:rPr>
        <w:t> </w:t>
      </w:r>
      <w:r>
        <w:rPr>
          <w:spacing w:val="-1"/>
        </w:rPr>
        <w:t>unei</w:t>
      </w:r>
      <w:r>
        <w:rPr>
          <w:spacing w:val="2"/>
        </w:rPr>
        <w:t> </w:t>
      </w:r>
      <w:r>
        <w:rPr>
          <w:spacing w:val="-1"/>
        </w:rPr>
        <w:t>decizii</w:t>
      </w:r>
      <w:r>
        <w:rPr>
          <w:spacing w:val="5"/>
        </w:rPr>
        <w:t> </w:t>
      </w:r>
      <w:r>
        <w:rPr>
          <w:spacing w:val="-1"/>
        </w:rPr>
        <w:t>individuale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automatizate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</w:rPr>
        <w:t> 22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GDPR),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dreptul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de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intervenție </w:t>
      </w:r>
      <w:r>
        <w:rPr>
          <w:rFonts w:ascii="Times New Roman" w:hAnsi="Times New Roman" w:cs="Times New Roman" w:eastAsia="Times New Roman"/>
        </w:rPr>
        <w:t>asupra</w:t>
      </w:r>
      <w:r>
        <w:rPr>
          <w:rFonts w:ascii="Times New Roman" w:hAnsi="Times New Roman" w:cs="Times New Roman" w:eastAsia="Times New Roman"/>
          <w:spacing w:val="-1"/>
        </w:rPr>
        <w:t> datelor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(Art.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22 </w:t>
      </w:r>
      <w:r>
        <w:rPr>
          <w:rFonts w:ascii="Times New Roman" w:hAnsi="Times New Roman" w:cs="Times New Roman" w:eastAsia="Times New Roman"/>
          <w:spacing w:val="-1"/>
        </w:rPr>
        <w:t>alin.</w:t>
      </w:r>
      <w:r>
        <w:rPr>
          <w:rFonts w:ascii="Times New Roman" w:hAnsi="Times New Roman" w:cs="Times New Roman" w:eastAsia="Times New Roman"/>
        </w:rPr>
        <w:t> 3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GDPR),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dreptul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adresare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către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Autoritatea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spacing w:val="-1"/>
        </w:rPr>
        <w:t>Națională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Supraveghere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Prelucrării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Datelor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Caracter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Personal</w:t>
      </w:r>
      <w:r>
        <w:rPr/>
        <w:t> și/sau </w:t>
      </w:r>
      <w:r>
        <w:rPr>
          <w:spacing w:val="-1"/>
        </w:rPr>
        <w:t>către</w:t>
      </w:r>
      <w:r>
        <w:rPr>
          <w:spacing w:val="-2"/>
        </w:rPr>
        <w:t> </w:t>
      </w:r>
      <w:r>
        <w:rPr/>
        <w:t>instanțele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judecată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(Art.</w:t>
      </w:r>
      <w:r>
        <w:rPr/>
        <w:t> 12 </w:t>
      </w:r>
      <w:r>
        <w:rPr>
          <w:spacing w:val="-1"/>
        </w:rPr>
        <w:t>alin.</w:t>
      </w:r>
      <w:r>
        <w:rPr/>
        <w:t> 4 </w:t>
      </w:r>
      <w:r>
        <w:rPr>
          <w:spacing w:val="-1"/>
        </w:rPr>
        <w:t>al</w:t>
      </w:r>
      <w:r>
        <w:rPr/>
        <w:t> GDPR).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9"/>
        <w:ind w:left="118" w:right="117" w:hanging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1</w:t>
      </w:r>
      <w:r>
        <w:rPr>
          <w:rFonts w:ascii="Times New Roman" w:hAnsi="Times New Roman"/>
          <w:spacing w:val="17"/>
          <w:position w:val="6"/>
          <w:sz w:val="10"/>
        </w:rPr>
        <w:t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GDPR</w:t>
      </w:r>
      <w:r>
        <w:rPr>
          <w:rFonts w:ascii="Times New Roman" w:hAnsi="Times New Roman"/>
          <w:b/>
          <w:spacing w:val="2"/>
          <w:sz w:val="16"/>
        </w:rPr>
        <w:t> </w:t>
      </w:r>
      <w:r>
        <w:rPr>
          <w:rFonts w:ascii="Times New Roman" w:hAnsi="Times New Roman"/>
          <w:sz w:val="16"/>
        </w:rPr>
        <w:t>= </w:t>
      </w:r>
      <w:r>
        <w:rPr>
          <w:rFonts w:ascii="Times New Roman" w:hAnsi="Times New Roman"/>
          <w:b/>
          <w:spacing w:val="-2"/>
          <w:sz w:val="16"/>
        </w:rPr>
        <w:t>Regulamentul</w:t>
      </w:r>
      <w:r>
        <w:rPr>
          <w:rFonts w:ascii="Times New Roman" w:hAnsi="Times New Roman"/>
          <w:b/>
          <w:spacing w:val="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nr.</w:t>
      </w:r>
      <w:r>
        <w:rPr>
          <w:rFonts w:ascii="Times New Roman" w:hAnsi="Times New Roman"/>
          <w:b/>
          <w:spacing w:val="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679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din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27</w:t>
      </w:r>
      <w:r>
        <w:rPr>
          <w:rFonts w:ascii="Times New Roman" w:hAnsi="Times New Roman"/>
          <w:b/>
          <w:spacing w:val="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aprilie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2016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privind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protecţia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persoanelor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fizice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ceea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ce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priveşte </w:t>
      </w:r>
      <w:r>
        <w:rPr>
          <w:rFonts w:ascii="Times New Roman" w:hAnsi="Times New Roman"/>
          <w:spacing w:val="-2"/>
          <w:sz w:val="16"/>
        </w:rPr>
        <w:t>prelucrarea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datelor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cu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caracter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personal</w:t>
      </w:r>
      <w:r>
        <w:rPr>
          <w:rFonts w:ascii="Times New Roman" w:hAnsi="Times New Roman"/>
          <w:spacing w:val="95"/>
          <w:sz w:val="16"/>
        </w:rPr>
        <w:t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privind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libera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circulaţie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acestor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date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abrogare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Directivei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95/46/CE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(Regulamentul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privind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protecţia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z w:val="16"/>
        </w:rPr>
        <w:t>date</w:t>
      </w:r>
      <w:r>
        <w:rPr>
          <w:rFonts w:ascii="Times New Roman" w:hAnsi="Times New Roman"/>
          <w:sz w:val="16"/>
        </w:rPr>
        <w:t>lor)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emis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7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PARLAMENTUL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EUROPEAN </w:t>
      </w:r>
      <w:r>
        <w:rPr>
          <w:rFonts w:ascii="Times New Roman" w:hAnsi="Times New Roman"/>
          <w:sz w:val="16"/>
        </w:rPr>
        <w:t>și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CONSILIUL </w:t>
      </w:r>
      <w:r>
        <w:rPr>
          <w:rFonts w:ascii="Times New Roman" w:hAnsi="Times New Roman"/>
          <w:spacing w:val="-1"/>
          <w:sz w:val="16"/>
        </w:rPr>
        <w:t>UNIUNII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EUROPENE.</w:t>
      </w:r>
    </w:p>
    <w:p>
      <w:pPr>
        <w:spacing w:before="8"/>
        <w:ind w:left="11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Art.</w:t>
      </w:r>
      <w:r>
        <w:rPr>
          <w:rFonts w:ascii="Times New Roman" w:hAnsi="Times New Roman"/>
          <w:b/>
          <w:spacing w:val="-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49:</w:t>
      </w:r>
      <w:r>
        <w:rPr>
          <w:rFonts w:ascii="Times New Roman" w:hAnsi="Times New Roman"/>
          <w:b/>
          <w:spacing w:val="-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Derogări</w:t>
      </w:r>
      <w:r>
        <w:rPr>
          <w:rFonts w:ascii="Times New Roman" w:hAnsi="Times New Roman"/>
          <w:b/>
          <w:spacing w:val="-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pentru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situaţii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b/>
          <w:spacing w:val="-3"/>
          <w:sz w:val="16"/>
        </w:rPr>
        <w:t>specifice</w:t>
      </w:r>
      <w:r>
        <w:rPr>
          <w:rFonts w:ascii="Times New Roman" w:hAnsi="Times New Roman"/>
          <w:sz w:val="16"/>
        </w:rPr>
      </w:r>
    </w:p>
    <w:p>
      <w:pPr>
        <w:spacing w:before="3"/>
        <w:ind w:left="118" w:right="116" w:hanging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(1)</w:t>
      </w:r>
      <w:r>
        <w:rPr>
          <w:rFonts w:ascii="Times New Roman" w:hAnsi="Times New Roman"/>
          <w:b/>
          <w:spacing w:val="10"/>
          <w:sz w:val="16"/>
        </w:rPr>
        <w:t> </w:t>
      </w:r>
      <w:r>
        <w:rPr>
          <w:rFonts w:ascii="Times New Roman" w:hAnsi="Times New Roman"/>
          <w:spacing w:val="-3"/>
          <w:sz w:val="16"/>
        </w:rPr>
        <w:t>În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absenţa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unei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decizii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privind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caracterul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adecvat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nivelului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protecţie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în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conformitate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cu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articolul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45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alineatul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(3)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2"/>
          <w:sz w:val="16"/>
        </w:rPr>
        <w:t>sau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unor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garanţii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adecvate</w:t>
      </w:r>
      <w:r>
        <w:rPr>
          <w:rFonts w:ascii="Times New Roman" w:hAnsi="Times New Roman"/>
          <w:spacing w:val="79"/>
          <w:sz w:val="16"/>
        </w:rPr>
        <w:t>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-1"/>
          <w:sz w:val="16"/>
        </w:rPr>
        <w:t> conformitate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cu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articolul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46,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inclusiv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regulilor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corporatiste </w:t>
      </w:r>
      <w:r>
        <w:rPr>
          <w:rFonts w:ascii="Times New Roman" w:hAnsi="Times New Roman"/>
          <w:spacing w:val="-2"/>
          <w:sz w:val="16"/>
        </w:rPr>
        <w:t>obligatorii,</w:t>
      </w:r>
      <w:r>
        <w:rPr>
          <w:rFonts w:ascii="Times New Roman" w:hAnsi="Times New Roman"/>
          <w:spacing w:val="-1"/>
          <w:sz w:val="16"/>
        </w:rPr>
        <w:t> un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transfer</w:t>
      </w:r>
      <w:r>
        <w:rPr>
          <w:rFonts w:ascii="Times New Roman" w:hAnsi="Times New Roman"/>
          <w:sz w:val="16"/>
        </w:rPr>
        <w:t> sau </w:t>
      </w:r>
      <w:r>
        <w:rPr>
          <w:rFonts w:ascii="Times New Roman" w:hAnsi="Times New Roman"/>
          <w:spacing w:val="-1"/>
          <w:sz w:val="16"/>
        </w:rPr>
        <w:t>un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set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1"/>
          <w:sz w:val="16"/>
        </w:rPr>
        <w:t> transferuri</w:t>
      </w:r>
      <w:r>
        <w:rPr>
          <w:rFonts w:ascii="Times New Roman" w:hAnsi="Times New Roman"/>
          <w:sz w:val="16"/>
        </w:rPr>
        <w:t> 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date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cu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caracter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personal </w:t>
      </w:r>
      <w:r>
        <w:rPr>
          <w:rFonts w:ascii="Times New Roman" w:hAnsi="Times New Roman"/>
          <w:spacing w:val="-1"/>
          <w:sz w:val="16"/>
        </w:rPr>
        <w:t>către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ţară</w:t>
      </w:r>
      <w:r>
        <w:rPr>
          <w:rFonts w:ascii="Times New Roman" w:hAnsi="Times New Roman"/>
          <w:spacing w:val="1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terţă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sau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-1"/>
          <w:sz w:val="16"/>
        </w:rPr>
        <w:t> organizaţie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internaţională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poate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avea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loc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numai </w:t>
      </w:r>
      <w:r>
        <w:rPr>
          <w:rFonts w:ascii="Times New Roman" w:hAnsi="Times New Roman"/>
          <w:sz w:val="16"/>
        </w:rPr>
        <w:t>în</w:t>
      </w:r>
      <w:r>
        <w:rPr>
          <w:rFonts w:ascii="Times New Roman" w:hAnsi="Times New Roman"/>
          <w:spacing w:val="-1"/>
          <w:sz w:val="16"/>
        </w:rPr>
        <w:t> una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dintre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condiţiile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următoare:</w:t>
      </w:r>
    </w:p>
    <w:p>
      <w:pPr>
        <w:spacing w:before="5"/>
        <w:ind w:left="118" w:right="118" w:hanging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a)</w:t>
      </w:r>
      <w:r>
        <w:rPr>
          <w:rFonts w:ascii="Times New Roman" w:hAnsi="Times New Roman"/>
          <w:b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persoana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vizată şi</w:t>
      </w:r>
      <w:r>
        <w:rPr>
          <w:rFonts w:ascii="Times New Roman" w:hAnsi="Times New Roman"/>
          <w:spacing w:val="-1"/>
          <w:sz w:val="16"/>
        </w:rPr>
        <w:t>-a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exprimat în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2"/>
          <w:sz w:val="16"/>
        </w:rPr>
        <w:t>mod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explicit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acordul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cu </w:t>
      </w:r>
      <w:r>
        <w:rPr>
          <w:rFonts w:ascii="Times New Roman" w:hAnsi="Times New Roman"/>
          <w:spacing w:val="-1"/>
          <w:sz w:val="16"/>
        </w:rPr>
        <w:t>privire la transferul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propus,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după </w:t>
      </w:r>
      <w:r>
        <w:rPr>
          <w:rFonts w:ascii="Times New Roman" w:hAnsi="Times New Roman"/>
          <w:sz w:val="16"/>
        </w:rPr>
        <w:t>ce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fost </w:t>
      </w:r>
      <w:r>
        <w:rPr>
          <w:rFonts w:ascii="Times New Roman" w:hAnsi="Times New Roman"/>
          <w:spacing w:val="-1"/>
          <w:sz w:val="16"/>
        </w:rPr>
        <w:t>informată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2"/>
          <w:sz w:val="16"/>
        </w:rPr>
        <w:t>asupra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2"/>
          <w:sz w:val="16"/>
        </w:rPr>
        <w:t>posibilelor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riscuri </w:t>
      </w:r>
      <w:r>
        <w:rPr>
          <w:rFonts w:ascii="Times New Roman" w:hAnsi="Times New Roman"/>
          <w:sz w:val="16"/>
        </w:rPr>
        <w:t>pe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care astfel</w:t>
      </w:r>
      <w:r>
        <w:rPr>
          <w:rFonts w:ascii="Times New Roman" w:hAnsi="Times New Roman"/>
          <w:spacing w:val="93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transferuri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le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pot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implica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pentru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persoana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vizată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urmare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lipsei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unei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decizii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privind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caracterul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adecvat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nivelului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de </w:t>
      </w:r>
      <w:r>
        <w:rPr>
          <w:rFonts w:ascii="Times New Roman" w:hAnsi="Times New Roman"/>
          <w:spacing w:val="-1"/>
          <w:sz w:val="16"/>
        </w:rPr>
        <w:t>protecţie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şi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unor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garanţii</w:t>
      </w:r>
      <w:r>
        <w:rPr>
          <w:rFonts w:ascii="Times New Roman" w:hAnsi="Times New Roman"/>
          <w:spacing w:val="69"/>
          <w:sz w:val="16"/>
        </w:rPr>
        <w:t> </w:t>
      </w:r>
      <w:r>
        <w:rPr>
          <w:rFonts w:ascii="Times New Roman" w:hAnsi="Times New Roman"/>
          <w:spacing w:val="-3"/>
          <w:sz w:val="16"/>
        </w:rPr>
        <w:t>adecvate;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20" w:h="16860"/>
          <w:pgMar w:header="0" w:footer="419" w:top="940" w:bottom="600" w:left="1300" w:right="720"/>
        </w:sectPr>
      </w:pPr>
    </w:p>
    <w:p>
      <w:pPr>
        <w:pStyle w:val="BodyText"/>
        <w:numPr>
          <w:ilvl w:val="0"/>
          <w:numId w:val="4"/>
        </w:numPr>
        <w:tabs>
          <w:tab w:pos="549" w:val="left" w:leader="none"/>
        </w:tabs>
        <w:spacing w:line="271" w:lineRule="auto" w:before="42" w:after="0"/>
        <w:ind w:left="548" w:right="128" w:hanging="430"/>
        <w:jc w:val="both"/>
        <w:rPr>
          <w:rFonts w:ascii="Times New Roman" w:hAnsi="Times New Roman" w:cs="Times New Roman" w:eastAsia="Times New Roman"/>
        </w:rPr>
      </w:pPr>
      <w:r>
        <w:rPr/>
        <w:t>Am</w:t>
      </w:r>
      <w:r>
        <w:rPr>
          <w:spacing w:val="9"/>
        </w:rPr>
        <w:t> </w:t>
      </w:r>
      <w:r>
        <w:rPr/>
        <w:t>luat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cunoștință</w:t>
      </w:r>
      <w:r>
        <w:rPr>
          <w:spacing w:val="8"/>
        </w:rPr>
        <w:t> </w:t>
      </w:r>
      <w:r>
        <w:rPr/>
        <w:t>că,</w:t>
      </w:r>
      <w:r>
        <w:rPr>
          <w:spacing w:val="11"/>
        </w:rPr>
        <w:t> </w:t>
      </w:r>
      <w:r>
        <w:rPr>
          <w:spacing w:val="-1"/>
        </w:rPr>
        <w:t>pentru</w:t>
      </w:r>
      <w:r>
        <w:rPr>
          <w:spacing w:val="11"/>
        </w:rPr>
        <w:t> </w:t>
      </w:r>
      <w:r>
        <w:rPr>
          <w:spacing w:val="-1"/>
        </w:rPr>
        <w:t>anumite</w:t>
      </w:r>
      <w:r>
        <w:rPr>
          <w:spacing w:val="8"/>
        </w:rPr>
        <w:t> </w:t>
      </w:r>
      <w:r>
        <w:rPr>
          <w:spacing w:val="-1"/>
        </w:rPr>
        <w:t>prelucrări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date</w:t>
      </w:r>
      <w:r>
        <w:rPr>
          <w:spacing w:val="11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>
          <w:spacing w:val="-1"/>
        </w:rPr>
        <w:t>caracter</w:t>
      </w:r>
      <w:r>
        <w:rPr>
          <w:spacing w:val="10"/>
        </w:rPr>
        <w:t> </w:t>
      </w:r>
      <w:r>
        <w:rPr>
          <w:spacing w:val="-1"/>
        </w:rPr>
        <w:t>personal,</w:t>
      </w:r>
      <w:r>
        <w:rPr>
          <w:spacing w:val="9"/>
        </w:rPr>
        <w:t> </w:t>
      </w:r>
      <w:r>
        <w:rPr>
          <w:spacing w:val="-1"/>
        </w:rPr>
        <w:t>cum</w:t>
      </w:r>
      <w:r>
        <w:rPr>
          <w:spacing w:val="9"/>
        </w:rPr>
        <w:t> </w:t>
      </w:r>
      <w:r>
        <w:rPr/>
        <w:t>ar</w:t>
      </w:r>
      <w:r>
        <w:rPr>
          <w:spacing w:val="8"/>
        </w:rPr>
        <w:t> </w:t>
      </w:r>
      <w:r>
        <w:rPr/>
        <w:t>fi</w:t>
      </w:r>
      <w:r>
        <w:rPr>
          <w:spacing w:val="11"/>
        </w:rPr>
        <w:t> </w:t>
      </w:r>
      <w:r>
        <w:rPr/>
        <w:t>cele</w:t>
      </w:r>
      <w:r>
        <w:rPr>
          <w:spacing w:val="99"/>
        </w:rPr>
        <w:t> </w:t>
      </w:r>
      <w:r>
        <w:rPr>
          <w:spacing w:val="-1"/>
        </w:rPr>
        <w:t>care</w:t>
      </w:r>
      <w:r>
        <w:rPr>
          <w:spacing w:val="7"/>
        </w:rPr>
        <w:t> </w:t>
      </w:r>
      <w:r>
        <w:rPr>
          <w:spacing w:val="-1"/>
        </w:rPr>
        <w:t>au</w:t>
      </w:r>
      <w:r>
        <w:rPr>
          <w:spacing w:val="9"/>
        </w:rPr>
        <w:t> </w:t>
      </w:r>
      <w:r>
        <w:rPr/>
        <w:t>ca</w:t>
      </w:r>
      <w:r>
        <w:rPr>
          <w:spacing w:val="8"/>
        </w:rPr>
        <w:t> </w:t>
      </w:r>
      <w:r>
        <w:rPr>
          <w:spacing w:val="-1"/>
        </w:rPr>
        <w:t>destinatar</w:t>
      </w:r>
      <w:r>
        <w:rPr>
          <w:spacing w:val="8"/>
        </w:rPr>
        <w:t> </w:t>
      </w:r>
      <w:r>
        <w:rPr>
          <w:spacing w:val="-1"/>
        </w:rPr>
        <w:t>Registrul</w:t>
      </w:r>
      <w:r>
        <w:rPr>
          <w:spacing w:val="9"/>
        </w:rPr>
        <w:t> </w:t>
      </w:r>
      <w:r>
        <w:rPr>
          <w:spacing w:val="-1"/>
        </w:rPr>
        <w:t>Matricol</w:t>
      </w:r>
      <w:r>
        <w:rPr>
          <w:spacing w:val="9"/>
        </w:rPr>
        <w:t> </w:t>
      </w:r>
      <w:r>
        <w:rPr/>
        <w:t>Unic</w:t>
      </w:r>
      <w:r>
        <w:rPr>
          <w:spacing w:val="10"/>
        </w:rPr>
        <w:t> </w:t>
      </w:r>
      <w:r>
        <w:rPr>
          <w:spacing w:val="-1"/>
        </w:rPr>
        <w:t>al</w:t>
      </w:r>
      <w:r>
        <w:rPr>
          <w:spacing w:val="9"/>
        </w:rPr>
        <w:t> </w:t>
      </w:r>
      <w:r>
        <w:rPr>
          <w:spacing w:val="-1"/>
        </w:rPr>
        <w:t>Universităților</w:t>
      </w:r>
      <w:r>
        <w:rPr>
          <w:spacing w:val="8"/>
        </w:rPr>
        <w:t> </w:t>
      </w:r>
      <w:r>
        <w:rPr/>
        <w:t>din</w:t>
      </w:r>
      <w:r>
        <w:rPr>
          <w:spacing w:val="9"/>
        </w:rPr>
        <w:t> </w:t>
      </w:r>
      <w:r>
        <w:rPr>
          <w:spacing w:val="-1"/>
        </w:rPr>
        <w:t>România,</w:t>
      </w:r>
      <w:r>
        <w:rPr>
          <w:spacing w:val="9"/>
        </w:rPr>
        <w:t> </w:t>
      </w:r>
      <w:r>
        <w:rPr>
          <w:spacing w:val="-1"/>
        </w:rPr>
        <w:t>exercitarea</w:t>
      </w:r>
      <w:r>
        <w:rPr>
          <w:spacing w:val="99"/>
        </w:rPr>
        <w:t> </w:t>
      </w:r>
      <w:r>
        <w:rPr>
          <w:rFonts w:ascii="Times New Roman" w:hAnsi="Times New Roman"/>
          <w:spacing w:val="-1"/>
        </w:rPr>
        <w:t>drepturilor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evidențiate</w:t>
      </w:r>
      <w:r>
        <w:rPr>
          <w:spacing w:val="28"/>
        </w:rPr>
        <w:t> </w:t>
      </w:r>
      <w:r>
        <w:rPr>
          <w:spacing w:val="-1"/>
        </w:rPr>
        <w:t>anterior</w:t>
      </w:r>
      <w:r>
        <w:rPr>
          <w:spacing w:val="28"/>
        </w:rPr>
        <w:t> </w:t>
      </w:r>
      <w:r>
        <w:rPr>
          <w:spacing w:val="-1"/>
        </w:rPr>
        <w:t>poate</w:t>
      </w:r>
      <w:r>
        <w:rPr>
          <w:spacing w:val="30"/>
        </w:rPr>
        <w:t> </w:t>
      </w:r>
      <w:r>
        <w:rPr/>
        <w:t>fi</w:t>
      </w:r>
      <w:r>
        <w:rPr>
          <w:spacing w:val="28"/>
        </w:rPr>
        <w:t> </w:t>
      </w:r>
      <w:r>
        <w:rPr>
          <w:spacing w:val="-1"/>
        </w:rPr>
        <w:t>limitată,</w:t>
      </w:r>
      <w:r>
        <w:rPr>
          <w:spacing w:val="30"/>
        </w:rPr>
        <w:t> </w:t>
      </w:r>
      <w:r>
        <w:rPr/>
        <w:t>în</w:t>
      </w:r>
      <w:r>
        <w:rPr>
          <w:spacing w:val="29"/>
        </w:rPr>
        <w:t> </w:t>
      </w:r>
      <w:r>
        <w:rPr>
          <w:spacing w:val="-1"/>
        </w:rPr>
        <w:t>aplicarea</w:t>
      </w:r>
      <w:r>
        <w:rPr>
          <w:spacing w:val="29"/>
        </w:rPr>
        <w:t> </w:t>
      </w:r>
      <w:r>
        <w:rPr/>
        <w:t>prevederilor</w:t>
      </w:r>
      <w:r>
        <w:rPr>
          <w:spacing w:val="27"/>
        </w:rPr>
        <w:t> </w:t>
      </w:r>
      <w:r>
        <w:rPr>
          <w:spacing w:val="-1"/>
        </w:rPr>
        <w:t>legislației</w:t>
      </w:r>
      <w:r>
        <w:rPr>
          <w:spacing w:val="29"/>
        </w:rPr>
        <w:t> </w:t>
      </w:r>
      <w:r>
        <w:rPr>
          <w:spacing w:val="-1"/>
        </w:rPr>
        <w:t>naționale</w:t>
      </w:r>
      <w:r>
        <w:rPr>
          <w:spacing w:val="117"/>
        </w:rPr>
        <w:t> </w:t>
      </w:r>
      <w:r>
        <w:rPr>
          <w:rFonts w:ascii="Times New Roman" w:hAnsi="Times New Roman"/>
          <w:spacing w:val="-3"/>
        </w:rPr>
        <w:t>relevante</w:t>
      </w:r>
      <w:r>
        <w:rPr>
          <w:rFonts w:ascii="Times New Roman" w:hAnsi="Times New Roman"/>
          <w:spacing w:val="-3"/>
          <w:position w:val="9"/>
          <w:sz w:val="16"/>
        </w:rPr>
        <w:t>2</w:t>
      </w:r>
      <w:r>
        <w:rPr>
          <w:rFonts w:ascii="Times New Roman" w:hAnsi="Times New Roman"/>
          <w:spacing w:val="-3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Declar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că am</w:t>
      </w:r>
      <w:r>
        <w:rPr/>
        <w:t> </w:t>
      </w:r>
      <w:r>
        <w:rPr>
          <w:spacing w:val="-1"/>
        </w:rPr>
        <w:t>înțeles</w:t>
      </w:r>
      <w:r>
        <w:rPr>
          <w:spacing w:val="-3"/>
        </w:rPr>
        <w:t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deplin </w:t>
      </w:r>
      <w:r>
        <w:rPr>
          <w:spacing w:val="-1"/>
        </w:rPr>
        <w:t>conținutul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prezentului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3"/>
        </w:rPr>
        <w:t>document.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553" w:lineRule="auto"/>
        <w:ind w:left="116" w:right="169"/>
        <w:jc w:val="left"/>
      </w:pPr>
      <w:r>
        <w:rPr>
          <w:rFonts w:ascii="Times New Roman" w:hAnsi="Times New Roman" w:cs="Times New Roman" w:eastAsia="Times New Roman"/>
        </w:rPr>
        <w:t>Nume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și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prenume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(scrise</w:t>
      </w:r>
      <w:r>
        <w:rPr>
          <w:rFonts w:ascii="Times New Roman" w:hAnsi="Times New Roman" w:cs="Times New Roman" w:eastAsia="Times New Roman"/>
          <w:spacing w:val="-1"/>
        </w:rPr>
        <w:t> cu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litere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mari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tipar)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……………………............................................</w:t>
      </w:r>
      <w:r>
        <w:rPr>
          <w:spacing w:val="28"/>
        </w:rPr>
        <w:t> </w:t>
      </w:r>
      <w:r>
        <w:rPr>
          <w:spacing w:val="-1"/>
        </w:rPr>
        <w:t>Data:</w:t>
      </w:r>
      <w:r>
        <w:rPr/>
        <w:t> …………………..</w:t>
      </w:r>
    </w:p>
    <w:p>
      <w:pPr>
        <w:pStyle w:val="BodyText"/>
        <w:spacing w:line="240" w:lineRule="auto" w:before="11"/>
        <w:ind w:left="118" w:right="0"/>
        <w:jc w:val="both"/>
      </w:pPr>
      <w:r>
        <w:rPr>
          <w:spacing w:val="-1"/>
        </w:rPr>
        <w:t>Semnătura</w:t>
      </w:r>
      <w:r>
        <w:rPr>
          <w:spacing w:val="-4"/>
        </w:rPr>
        <w:t> </w:t>
      </w:r>
      <w:r>
        <w:rPr>
          <w:spacing w:val="-3"/>
        </w:rPr>
        <w:t>……………….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91"/>
        <w:ind w:left="118" w:right="114" w:hanging="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position w:val="6"/>
          <w:sz w:val="10"/>
        </w:rPr>
        <w:t>2</w:t>
      </w:r>
      <w:r>
        <w:rPr>
          <w:rFonts w:ascii="Times New Roman" w:hAnsi="Times New Roman"/>
          <w:spacing w:val="9"/>
          <w:position w:val="6"/>
          <w:sz w:val="10"/>
        </w:rPr>
        <w:t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Ordinul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ministrului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educaţiei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naţionale</w:t>
      </w:r>
      <w:r>
        <w:rPr>
          <w:rFonts w:ascii="Times New Roman" w:hAnsi="Times New Roman"/>
          <w:b/>
          <w:spacing w:val="6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nr.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3714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din</w:t>
      </w:r>
      <w:r>
        <w:rPr>
          <w:rFonts w:ascii="Times New Roman" w:hAnsi="Times New Roman"/>
          <w:b/>
          <w:spacing w:val="5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21.05.2018</w:t>
      </w:r>
      <w:r>
        <w:rPr>
          <w:rFonts w:ascii="Times New Roman" w:hAnsi="Times New Roman"/>
          <w:b/>
          <w:spacing w:val="9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privind</w:t>
      </w:r>
      <w:r>
        <w:rPr>
          <w:rFonts w:ascii="Times New Roman" w:hAnsi="Times New Roman"/>
          <w:b/>
          <w:spacing w:val="3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aprobarea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Regulamentului</w:t>
      </w:r>
      <w:r>
        <w:rPr>
          <w:rFonts w:ascii="Times New Roman" w:hAnsi="Times New Roman"/>
          <w:b/>
          <w:spacing w:val="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de</w:t>
      </w:r>
      <w:r>
        <w:rPr>
          <w:rFonts w:ascii="Times New Roman" w:hAnsi="Times New Roman"/>
          <w:b/>
          <w:spacing w:val="6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organizare,</w:t>
      </w:r>
      <w:r>
        <w:rPr>
          <w:rFonts w:ascii="Times New Roman" w:hAnsi="Times New Roman"/>
          <w:b/>
          <w:spacing w:val="6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funcţionare</w:t>
      </w:r>
      <w:r>
        <w:rPr>
          <w:rFonts w:ascii="Times New Roman" w:hAnsi="Times New Roman"/>
          <w:b/>
          <w:spacing w:val="6"/>
          <w:sz w:val="16"/>
        </w:rPr>
        <w:t> </w:t>
      </w:r>
      <w:r>
        <w:rPr>
          <w:rFonts w:ascii="Times New Roman" w:hAnsi="Times New Roman"/>
          <w:b/>
          <w:spacing w:val="5"/>
          <w:sz w:val="16"/>
        </w:rPr>
        <w:t>ş</w:t>
      </w:r>
      <w:r>
        <w:rPr>
          <w:rFonts w:ascii="Times New Roman" w:hAnsi="Times New Roman"/>
          <w:b/>
          <w:spacing w:val="5"/>
          <w:sz w:val="16"/>
        </w:rPr>
        <w:t>i</w:t>
      </w:r>
      <w:r>
        <w:rPr>
          <w:rFonts w:ascii="Times New Roman" w:hAnsi="Times New Roman"/>
          <w:b/>
          <w:spacing w:val="77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operaţionalizare</w:t>
      </w:r>
      <w:r>
        <w:rPr>
          <w:rFonts w:ascii="Times New Roman" w:hAnsi="Times New Roman"/>
          <w:b/>
          <w:spacing w:val="8"/>
          <w:sz w:val="16"/>
        </w:rPr>
        <w:t> </w:t>
      </w:r>
      <w:r>
        <w:rPr>
          <w:rFonts w:ascii="Times New Roman" w:hAnsi="Times New Roman"/>
          <w:b/>
          <w:sz w:val="16"/>
        </w:rPr>
        <w:t>a</w:t>
      </w:r>
      <w:r>
        <w:rPr>
          <w:rFonts w:ascii="Times New Roman" w:hAnsi="Times New Roman"/>
          <w:b/>
          <w:spacing w:val="13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Registrului</w:t>
      </w:r>
      <w:r>
        <w:rPr>
          <w:rFonts w:ascii="Times New Roman" w:hAnsi="Times New Roman"/>
          <w:b/>
          <w:spacing w:val="13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Matricol</w:t>
      </w:r>
      <w:r>
        <w:rPr>
          <w:rFonts w:ascii="Times New Roman" w:hAnsi="Times New Roman"/>
          <w:b/>
          <w:spacing w:val="1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Unic</w:t>
      </w:r>
      <w:r>
        <w:rPr>
          <w:rFonts w:ascii="Times New Roman" w:hAnsi="Times New Roman"/>
          <w:b/>
          <w:spacing w:val="10"/>
          <w:sz w:val="16"/>
        </w:rPr>
        <w:t> </w:t>
      </w:r>
      <w:r>
        <w:rPr>
          <w:rFonts w:ascii="Times New Roman" w:hAnsi="Times New Roman"/>
          <w:b/>
          <w:sz w:val="16"/>
        </w:rPr>
        <w:t>al</w:t>
      </w:r>
      <w:r>
        <w:rPr>
          <w:rFonts w:ascii="Times New Roman" w:hAnsi="Times New Roman"/>
          <w:b/>
          <w:spacing w:val="1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Universităţilor</w:t>
      </w:r>
      <w:r>
        <w:rPr>
          <w:rFonts w:ascii="Times New Roman" w:hAnsi="Times New Roman"/>
          <w:b/>
          <w:spacing w:val="13"/>
          <w:sz w:val="16"/>
        </w:rPr>
        <w:t> </w:t>
      </w:r>
      <w:r>
        <w:rPr>
          <w:rFonts w:ascii="Times New Roman" w:hAnsi="Times New Roman"/>
          <w:b/>
          <w:spacing w:val="-2"/>
          <w:sz w:val="16"/>
        </w:rPr>
        <w:t>din</w:t>
      </w:r>
      <w:r>
        <w:rPr>
          <w:rFonts w:ascii="Times New Roman" w:hAnsi="Times New Roman"/>
          <w:b/>
          <w:spacing w:val="11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România</w:t>
      </w:r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publicat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în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Monitorul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Oficial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al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României,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Partea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pacing w:val="-3"/>
          <w:sz w:val="16"/>
        </w:rPr>
        <w:t>I,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nr.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509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din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21</w:t>
      </w:r>
      <w:r>
        <w:rPr>
          <w:rFonts w:ascii="Times New Roman" w:hAnsi="Times New Roman"/>
          <w:spacing w:val="7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iunie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2018,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cu</w:t>
      </w:r>
      <w:r>
        <w:rPr>
          <w:rFonts w:ascii="Times New Roman" w:hAnsi="Times New Roman"/>
          <w:spacing w:val="-1"/>
          <w:sz w:val="16"/>
        </w:rPr>
        <w:t> modificările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și</w:t>
      </w:r>
      <w:r>
        <w:rPr>
          <w:rFonts w:ascii="Times New Roman" w:hAnsi="Times New Roman"/>
          <w:spacing w:val="-1"/>
          <w:sz w:val="16"/>
        </w:rPr>
        <w:t> completările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ulterioare</w:t>
      </w:r>
    </w:p>
    <w:sectPr>
      <w:pgSz w:w="11920" w:h="16860"/>
      <w:pgMar w:header="0" w:footer="419" w:top="940" w:bottom="60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099976pt;margin-top:810.585449pt;width:9pt;height:12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."/>
      <w:lvlJc w:val="left"/>
      <w:pPr>
        <w:ind w:left="548" w:hanging="43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82" w:hanging="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7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430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548" w:hanging="43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□"/>
      <w:lvlJc w:val="left"/>
      <w:pPr>
        <w:ind w:left="908" w:hanging="344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190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34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70" w:hanging="425"/>
        <w:jc w:val="left"/>
      </w:pPr>
      <w:rPr>
        <w:rFonts w:hint="default" w:ascii="Times New Roman" w:hAnsi="Times New Roman" w:eastAsia="Times New Roman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862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□"/>
      <w:lvlJc w:val="left"/>
      <w:pPr>
        <w:ind w:left="848" w:hanging="344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1314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6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34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14" w:hanging="344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09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international.ase.ro/" TargetMode="External"/><Relationship Id="rId7" Type="http://schemas.openxmlformats.org/officeDocument/2006/relationships/hyperlink" Target="https://bit.ly/31OqIlW" TargetMode="External"/><Relationship Id="rId8" Type="http://schemas.openxmlformats.org/officeDocument/2006/relationships/hyperlink" Target="mailto:gdpr@ase.ro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VLASCEANU Camelia Elena</dc:creator>
  <dcterms:created xsi:type="dcterms:W3CDTF">2023-05-31T16:56:18Z</dcterms:created>
  <dcterms:modified xsi:type="dcterms:W3CDTF">2023-05-31T16:56:18Z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2023-05-31T00:00:00Z</vt:filetime>
  </property>
</Properties>
</file>